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92" w:rsidRDefault="00DC2C92"/>
    <w:p w:rsidR="00DC2C92" w:rsidRDefault="00DC2C92"/>
    <w:p w:rsidR="00DC2C92" w:rsidRDefault="00DC2C92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DC2C92" w:rsidRDefault="00DC2C92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DC2C92" w:rsidRDefault="00DC2C92"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 w:rsidR="00DC2C92" w:rsidRDefault="00843174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克孜勒苏柯尔克孜自治州草原监理所2020年部门预算公开</w:t>
      </w:r>
    </w:p>
    <w:p w:rsidR="00DC2C92" w:rsidRDefault="00DC2C9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DC2C92" w:rsidRDefault="00DC2C9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DC2C92" w:rsidRDefault="00DC2C9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DC2C92" w:rsidRDefault="00DC2C9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DC2C92" w:rsidRDefault="00DC2C9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DC2C92" w:rsidRDefault="00DC2C9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DC2C92" w:rsidRDefault="00DC2C9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DC2C92" w:rsidRDefault="00DC2C9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DC2C92" w:rsidRDefault="00DC2C92">
      <w:pPr>
        <w:widowControl/>
        <w:spacing w:line="460" w:lineRule="exact"/>
        <w:ind w:firstLineChars="250" w:firstLine="900"/>
        <w:jc w:val="center"/>
        <w:outlineLvl w:val="1"/>
        <w:rPr>
          <w:rFonts w:ascii="黑体" w:eastAsia="黑体" w:hAnsi="黑体"/>
          <w:kern w:val="0"/>
          <w:sz w:val="36"/>
          <w:szCs w:val="32"/>
        </w:rPr>
      </w:pPr>
    </w:p>
    <w:p w:rsidR="00A12486" w:rsidRDefault="00A12486">
      <w:pPr>
        <w:widowControl/>
        <w:spacing w:line="460" w:lineRule="exact"/>
        <w:ind w:firstLineChars="250" w:firstLine="900"/>
        <w:jc w:val="center"/>
        <w:outlineLvl w:val="1"/>
        <w:rPr>
          <w:rFonts w:ascii="黑体" w:eastAsia="黑体" w:hAnsi="黑体"/>
          <w:kern w:val="0"/>
          <w:sz w:val="36"/>
          <w:szCs w:val="32"/>
        </w:rPr>
      </w:pPr>
    </w:p>
    <w:p w:rsidR="00DC2C92" w:rsidRDefault="00DC2C92">
      <w:pPr>
        <w:widowControl/>
        <w:spacing w:line="460" w:lineRule="exact"/>
        <w:ind w:firstLineChars="250" w:firstLine="900"/>
        <w:jc w:val="center"/>
        <w:outlineLvl w:val="1"/>
        <w:rPr>
          <w:rFonts w:ascii="黑体" w:eastAsia="黑体" w:hAnsi="黑体"/>
          <w:kern w:val="0"/>
          <w:sz w:val="36"/>
          <w:szCs w:val="32"/>
        </w:rPr>
      </w:pPr>
    </w:p>
    <w:p w:rsidR="00DC2C92" w:rsidRDefault="00843174">
      <w:pPr>
        <w:widowControl/>
        <w:spacing w:line="460" w:lineRule="exact"/>
        <w:ind w:firstLineChars="250" w:firstLine="900"/>
        <w:jc w:val="center"/>
        <w:outlineLvl w:val="1"/>
        <w:rPr>
          <w:rFonts w:ascii="黑体" w:eastAsia="黑体" w:hAnsi="黑体"/>
          <w:kern w:val="0"/>
          <w:sz w:val="36"/>
          <w:szCs w:val="32"/>
        </w:rPr>
      </w:pPr>
      <w:r>
        <w:rPr>
          <w:rFonts w:ascii="黑体" w:eastAsia="黑体" w:hAnsi="黑体" w:hint="eastAsia"/>
          <w:kern w:val="0"/>
          <w:sz w:val="36"/>
          <w:szCs w:val="32"/>
        </w:rPr>
        <w:lastRenderedPageBreak/>
        <w:t>目 录</w:t>
      </w:r>
    </w:p>
    <w:p w:rsidR="00DC2C92" w:rsidRDefault="00DC2C92">
      <w:pPr>
        <w:widowControl/>
        <w:spacing w:line="460" w:lineRule="exact"/>
        <w:ind w:firstLineChars="200" w:firstLine="720"/>
        <w:outlineLvl w:val="1"/>
        <w:rPr>
          <w:rFonts w:ascii="黑体" w:eastAsia="黑体" w:hAnsi="黑体"/>
          <w:kern w:val="0"/>
          <w:sz w:val="36"/>
          <w:szCs w:val="32"/>
        </w:rPr>
      </w:pPr>
    </w:p>
    <w:p w:rsidR="00DC2C92" w:rsidRDefault="00843174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第一部分 克孜勒苏柯尔克孜自治州草原监理所单位概况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一、主要职能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二、机构设置及人员情况</w:t>
      </w:r>
    </w:p>
    <w:p w:rsidR="00DC2C92" w:rsidRDefault="00843174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第二部分  2020年部门预算公开表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一、部门收支总体情况表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二、部门收入总体情况表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三、部门支出总体情况表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四、财政拨款收支总体情况表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五、一般公共预算支出情况表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六、一般公共预算基本支出情况表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七、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项目支出情况表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八、一般公共预算“三公”经费支出情况表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九、政府性基金预算支出情况表</w:t>
      </w:r>
    </w:p>
    <w:p w:rsidR="00DC2C92" w:rsidRDefault="00843174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第三部分  2020年部门预算情况说明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一、关于克孜勒苏柯尔克孜自治州草原监理所2020年收支预算情况的总体说明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二、关于克孜勒苏柯尔克孜自治州草原监理所2020年收入预算情况说明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三、关于克孜勒苏柯尔克孜自治州草原监理所2020年支出预算情况说明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四、关于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克孜勒苏柯尔克孜自治州草原监理所2020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年财政拨款收支预算情况的总体说明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五、关于克孜勒苏柯尔克孜自治州草原监理所2020年一般公共预算当年拨款情况说明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六、关于克孜勒苏柯尔克孜自治州草原监理所2020年一般公共预算基本支出情况说明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七、关于克孜勒苏柯尔克孜自治州草原监理所2020年项目支出情况说明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八、关于克孜勒苏柯尔克孜自治州草原监理所2020年一般公共预算“三公”经费预算情况说明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九、关于克孜勒苏柯尔克孜自治州草原监理所2020年政府性基金预算拨款情况说明</w:t>
      </w:r>
    </w:p>
    <w:p w:rsidR="00DC2C92" w:rsidRDefault="00843174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十、其他重要事项的情况说明</w:t>
      </w:r>
    </w:p>
    <w:p w:rsidR="00DC2C92" w:rsidRDefault="00843174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第四部分  名词解释</w:t>
      </w:r>
    </w:p>
    <w:p w:rsidR="00DC2C92" w:rsidRDefault="00DC2C9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C2C92" w:rsidRDefault="00DC2C92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C2C92" w:rsidRDefault="00DC2C92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C2C92" w:rsidRDefault="00843174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第一部分   克孜勒苏柯尔克孜自治州草原监理所单位概况</w:t>
      </w:r>
    </w:p>
    <w:p w:rsidR="00DC2C92" w:rsidRDefault="00DC2C92"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 w:rsidR="00DC2C92" w:rsidRDefault="00843174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一、主要职能</w:t>
      </w:r>
      <w:bookmarkStart w:id="0" w:name="_GoBack"/>
      <w:bookmarkEnd w:id="0"/>
    </w:p>
    <w:p w:rsidR="00DC2C92" w:rsidRDefault="00843174">
      <w:pPr>
        <w:widowControl/>
        <w:spacing w:line="56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kern w:val="0"/>
          <w:sz w:val="32"/>
          <w:szCs w:val="32"/>
        </w:rPr>
        <w:t>宣传、贯彻执行国家草原法律法规，保证草原法律法规、政策及时、有效的贯彻执行；依法管理和保护草原，在合理利用草原的前提下，对核定载畜量、草场生产能力、牲畜转场等活动进行日常监测，及时发现问题并纠正，履行草原保护的预防职能；负责草原所有权、使用权的登记审核及权属纠纷、争议解决工作，受同级政府委托，办理草原权属证明的发放及管理工作；依据国家草原法律法规的规定，管理和处理违反国家草原法律法规的各种行为；编制草原监理，草原保护工作规划和计划，经批准，发布后组织实施；编制草原资源动态监测规划、计划，整理和完善全州草地，对全州草原系统变化趋势进行监测和预警，为畜牧业提供草原生产资料方面的第一手情报；对退耕还草、禁牧、轮牧及生态移民围栏区执行情况进行监督检查和管护；办理草原国家建设征（拨）用、临时使用及开垦草原的沙土开发项目的审核及牧民、牧业单位补偿、安置工作，受畜牧主管部门委托，核发有关证明文件，征缴有关费用工作；审核采挖草原药用、经济植物许可事宜，对收购草原药用、经济植物的生产厂家驻厂检查登记工作；宣传贯彻，执行国家《草原防火条例》和《自治区草原防火实施办法》；组织划定草原防火责任区，确定草原防火责任单位，建立草原防火责任制度，并进行检查、监督；组织开展预防草原防火期内预防、扑救草原火灾的准备，落实工作，维护保养</w:t>
      </w: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草原防火设施，消防火灾隐患；组织指挥扑救草原火灾，依法对草原火灾肇事人进行调查、处罚；进行草原火灾全面统计，建立火灾档案。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</w:p>
    <w:p w:rsidR="00DC2C92" w:rsidRDefault="00843174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二、机构设置及人员情况</w:t>
      </w:r>
    </w:p>
    <w:p w:rsidR="00DC2C92" w:rsidRDefault="00843174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克孜勒苏柯尔克孜自治州草原监理所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无下属预算单位，下设4个科室，分别是：</w:t>
      </w:r>
      <w:r>
        <w:rPr>
          <w:rFonts w:ascii="仿宋_GB2312" w:eastAsia="仿宋_GB2312" w:hAnsi="宋体" w:hint="eastAsia"/>
          <w:kern w:val="0"/>
          <w:sz w:val="32"/>
          <w:szCs w:val="32"/>
        </w:rPr>
        <w:t>办公室、资源科、监理科、防火科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DC2C92" w:rsidRDefault="00843174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克孜勒苏柯尔克孜自治州草原监理所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编制数25，实有人数35人，其中：在职24人，减少5人； 退休11人，减少1人；离休 0人，</w:t>
      </w:r>
      <w:r w:rsidR="00C21FC8">
        <w:rPr>
          <w:rFonts w:ascii="仿宋_GB2312" w:eastAsia="仿宋_GB2312" w:hAnsi="宋体" w:cs="宋体" w:hint="eastAsia"/>
          <w:kern w:val="0"/>
          <w:sz w:val="32"/>
          <w:szCs w:val="32"/>
        </w:rPr>
        <w:t>增加或</w:t>
      </w:r>
      <w:r w:rsidR="00C21FC8">
        <w:rPr>
          <w:rFonts w:ascii="仿宋_GB2312" w:eastAsia="仿宋_GB2312" w:hAnsi="宋体" w:cs="宋体"/>
          <w:kern w:val="0"/>
          <w:sz w:val="32"/>
          <w:szCs w:val="32"/>
        </w:rPr>
        <w:t>减少</w:t>
      </w:r>
      <w:r w:rsidR="00C21FC8">
        <w:rPr>
          <w:rFonts w:ascii="仿宋_GB2312" w:eastAsia="仿宋_GB2312" w:hAnsi="宋体" w:cs="宋体" w:hint="eastAsia"/>
          <w:kern w:val="0"/>
          <w:sz w:val="32"/>
          <w:szCs w:val="32"/>
        </w:rPr>
        <w:t>0人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DC2C92" w:rsidRDefault="00DC2C9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C2C92" w:rsidRDefault="00DC2C9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C2C92" w:rsidRDefault="00DC2C9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C2C92" w:rsidRDefault="00DC2C9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C2C92" w:rsidRDefault="00DC2C9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C2C92" w:rsidRDefault="00DC2C9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C2C92" w:rsidRDefault="00DC2C9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C2C92" w:rsidRDefault="00DC2C9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C2C92" w:rsidRDefault="00DC2C9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C2C92" w:rsidRDefault="00DC2C9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C2C92" w:rsidRDefault="00DC2C92">
      <w:pPr>
        <w:widowControl/>
        <w:spacing w:beforeLines="50" w:before="12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C2C92" w:rsidRDefault="00DC2C92">
      <w:pPr>
        <w:widowControl/>
        <w:spacing w:beforeLines="50" w:before="12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C2C92" w:rsidRDefault="00DC2C92">
      <w:pPr>
        <w:widowControl/>
        <w:spacing w:beforeLines="50" w:before="120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C2C92" w:rsidRDefault="00DC2C92">
      <w:pPr>
        <w:widowControl/>
        <w:spacing w:beforeLines="50" w:before="12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C2C92" w:rsidRDefault="00843174">
      <w:pPr>
        <w:widowControl/>
        <w:spacing w:beforeLines="50" w:before="12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第二部分 2020年部门预算公开表</w:t>
      </w:r>
    </w:p>
    <w:p w:rsidR="00DC2C92" w:rsidRDefault="00843174">
      <w:pPr>
        <w:widowControl/>
        <w:spacing w:beforeLines="50" w:before="12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表一：</w:t>
      </w:r>
    </w:p>
    <w:p w:rsidR="00DC2C92" w:rsidRDefault="00843174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部门收支总体情况表</w:t>
      </w:r>
    </w:p>
    <w:p w:rsidR="00DC2C92" w:rsidRDefault="00843174">
      <w:pPr>
        <w:widowControl/>
        <w:ind w:firstLineChars="300" w:firstLine="720"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编制部门：克孜勒苏柯尔克孜自治州草原监理所     单位：万元</w:t>
      </w:r>
    </w:p>
    <w:tbl>
      <w:tblPr>
        <w:tblW w:w="7984" w:type="dxa"/>
        <w:tblInd w:w="498" w:type="dxa"/>
        <w:tblLayout w:type="fixed"/>
        <w:tblLook w:val="04A0" w:firstRow="1" w:lastRow="0" w:firstColumn="1" w:lastColumn="0" w:noHBand="0" w:noVBand="1"/>
      </w:tblPr>
      <w:tblGrid>
        <w:gridCol w:w="2450"/>
        <w:gridCol w:w="1413"/>
        <w:gridCol w:w="2693"/>
        <w:gridCol w:w="1428"/>
      </w:tblGrid>
      <w:tr w:rsidR="00DC2C92">
        <w:trPr>
          <w:trHeight w:val="297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支     出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339.13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339.13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2.60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09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DC2C9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343.53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DC2C9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DC2C9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258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219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DC2C9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DC2C9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C2C92">
        <w:trPr>
          <w:trHeight w:hRule="exact" w:val="227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DC2C9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DC2C9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C2C92">
        <w:trPr>
          <w:trHeight w:hRule="exact" w:val="31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27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346.13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 w:rsidTr="00393905">
        <w:trPr>
          <w:trHeight w:val="378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C92" w:rsidRPr="00393905" w:rsidRDefault="008431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1"/>
                <w:szCs w:val="20"/>
              </w:rPr>
            </w:pPr>
            <w:r w:rsidRPr="00393905">
              <w:rPr>
                <w:rFonts w:ascii="仿宋_GB2312" w:eastAsia="仿宋_GB2312" w:hAnsi="宋体" w:cs="宋体" w:hint="eastAsia"/>
                <w:kern w:val="0"/>
                <w:sz w:val="11"/>
                <w:szCs w:val="13"/>
              </w:rPr>
              <w:t>单位上年结余（不包括国库集中支付额度结余）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DC2C9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val="177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346.13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346.13　</w:t>
            </w:r>
          </w:p>
        </w:tc>
      </w:tr>
    </w:tbl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843174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表二：</w:t>
      </w:r>
    </w:p>
    <w:p w:rsidR="00DC2C92" w:rsidRDefault="00843174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部门收入总体情况表</w:t>
      </w:r>
    </w:p>
    <w:p w:rsidR="00DC2C92" w:rsidRDefault="00843174">
      <w:pPr>
        <w:widowControl/>
        <w:ind w:firstLineChars="100" w:firstLine="240"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填报部门：克孜勒苏柯尔克孜自治州草原监理所         单位：万元</w:t>
      </w:r>
    </w:p>
    <w:tbl>
      <w:tblPr>
        <w:tblpPr w:leftFromText="180" w:rightFromText="180" w:vertAnchor="text" w:horzAnchor="page" w:tblpX="1787" w:tblpY="315"/>
        <w:tblOverlap w:val="never"/>
        <w:tblW w:w="8334" w:type="dxa"/>
        <w:tblLayout w:type="fixed"/>
        <w:tblLook w:val="04A0" w:firstRow="1" w:lastRow="0" w:firstColumn="1" w:lastColumn="0" w:noHBand="0" w:noVBand="1"/>
      </w:tblPr>
      <w:tblGrid>
        <w:gridCol w:w="584"/>
        <w:gridCol w:w="433"/>
        <w:gridCol w:w="450"/>
        <w:gridCol w:w="800"/>
        <w:gridCol w:w="833"/>
        <w:gridCol w:w="800"/>
        <w:gridCol w:w="584"/>
        <w:gridCol w:w="516"/>
        <w:gridCol w:w="467"/>
        <w:gridCol w:w="433"/>
        <w:gridCol w:w="484"/>
        <w:gridCol w:w="325"/>
        <w:gridCol w:w="675"/>
        <w:gridCol w:w="483"/>
        <w:gridCol w:w="467"/>
      </w:tblGrid>
      <w:tr w:rsidR="00DC2C92">
        <w:trPr>
          <w:trHeight w:val="510"/>
        </w:trPr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92" w:rsidRDefault="00DC2C92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DC2C92" w:rsidRDefault="00DC2C92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DC2C92" w:rsidRDefault="00843174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92" w:rsidRDefault="00DC2C92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DC2C92" w:rsidRDefault="00DC2C92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DC2C92" w:rsidRDefault="00843174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 w:rsidR="00DC2C92">
        <w:trPr>
          <w:trHeight w:val="18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2" w:rsidRDefault="00DC2C92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2" w:rsidRDefault="00DC2C9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DC2C92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213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01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01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行政运行（农业农村）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331.53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331.53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C2C92" w:rsidRDefault="00DC2C9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C2C92" w:rsidRDefault="00DC2C9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C2C92" w:rsidRDefault="00DC2C9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C2C92" w:rsidRDefault="00DC2C92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C2C92" w:rsidRDefault="00DC2C9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C2C92" w:rsidRDefault="00DC2C9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C2C92" w:rsidRDefault="00DC2C92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C2C92" w:rsidRDefault="00DC2C9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C2C92" w:rsidRDefault="00DC2C9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DC2C92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213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01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99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其他农业农村支出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12.00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5.00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92" w:rsidRDefault="00DC2C92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DC2C92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205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02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01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2.60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2.60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92" w:rsidRDefault="00DC2C92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92" w:rsidRDefault="00DC2C92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DC2C92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92" w:rsidRDefault="00DC2C92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92" w:rsidRDefault="00DC2C92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DC2C92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92" w:rsidRDefault="00DC2C92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92" w:rsidRDefault="00DC2C92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346.13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339.13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</w:tbl>
    <w:p w:rsidR="00DC2C92" w:rsidRDefault="00843174">
      <w:pPr>
        <w:widowControl/>
        <w:ind w:firstLineChars="100" w:firstLine="281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843174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表三：</w:t>
      </w:r>
    </w:p>
    <w:p w:rsidR="00DC2C92" w:rsidRDefault="00843174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部门支出总体情况表</w:t>
      </w:r>
    </w:p>
    <w:p w:rsidR="00DC2C92" w:rsidRDefault="00843174">
      <w:pPr>
        <w:widowControl/>
        <w:ind w:firstLineChars="200" w:firstLine="480"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编制部门：克孜勒苏柯尔克孜自治州草原监理所      单位：万元</w:t>
      </w:r>
    </w:p>
    <w:tbl>
      <w:tblPr>
        <w:tblW w:w="7933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533"/>
        <w:gridCol w:w="534"/>
        <w:gridCol w:w="450"/>
        <w:gridCol w:w="1883"/>
        <w:gridCol w:w="1467"/>
        <w:gridCol w:w="1616"/>
        <w:gridCol w:w="1450"/>
      </w:tblGrid>
      <w:tr w:rsidR="00DC2C92">
        <w:trPr>
          <w:trHeight w:val="345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 w:rsidR="00DC2C92">
        <w:trPr>
          <w:trHeight w:val="480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DC2C92">
        <w:trPr>
          <w:trHeight w:val="27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C2C92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行政运行（农业农村）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331.53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331.53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C2C92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其他农业农村支出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12.00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12.00</w:t>
            </w:r>
          </w:p>
        </w:tc>
      </w:tr>
      <w:tr w:rsidR="00DC2C92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学前教育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2.60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2.60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C2C92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C2C92">
        <w:trPr>
          <w:trHeight w:val="43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C2C92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C2C92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C2C92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C2C92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C2C92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C2C92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C2C92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C2C92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346.13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334.13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12.00</w:t>
            </w:r>
          </w:p>
        </w:tc>
      </w:tr>
    </w:tbl>
    <w:p w:rsidR="00DC2C92" w:rsidRDefault="00843174">
      <w:pPr>
        <w:widowControl/>
        <w:ind w:firstLineChars="100" w:firstLine="281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DC2C92" w:rsidRDefault="00DC2C92">
      <w:pPr>
        <w:widowControl/>
        <w:spacing w:beforeLines="50" w:before="12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beforeLines="50" w:before="12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beforeLines="50" w:before="12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beforeLines="50" w:before="12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beforeLines="50" w:before="12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beforeLines="50" w:before="12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beforeLines="50" w:before="12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spacing w:beforeLines="50" w:before="12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843174">
      <w:pPr>
        <w:widowControl/>
        <w:spacing w:beforeLines="50" w:before="12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表四：</w:t>
      </w:r>
    </w:p>
    <w:p w:rsidR="00DC2C92" w:rsidRDefault="00843174">
      <w:pPr>
        <w:widowControl/>
        <w:spacing w:beforeLines="50" w:before="120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财政拨款收支预算总体情况表</w:t>
      </w:r>
    </w:p>
    <w:p w:rsidR="00DC2C92" w:rsidRDefault="00843174">
      <w:pPr>
        <w:widowControl/>
        <w:spacing w:beforeLines="50" w:before="120"/>
        <w:ind w:firstLineChars="200" w:firstLine="480"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编制部门：克孜勒苏柯尔克孜自治州草原监理所       单位：万元</w:t>
      </w:r>
    </w:p>
    <w:tbl>
      <w:tblPr>
        <w:tblW w:w="873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634"/>
        <w:gridCol w:w="1033"/>
        <w:gridCol w:w="2683"/>
        <w:gridCol w:w="1117"/>
        <w:gridCol w:w="1150"/>
        <w:gridCol w:w="1117"/>
      </w:tblGrid>
      <w:tr w:rsidR="00DC2C92">
        <w:trPr>
          <w:trHeight w:val="285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财政拨款支出</w:t>
            </w:r>
          </w:p>
        </w:tc>
      </w:tr>
      <w:tr w:rsidR="00DC2C92">
        <w:trPr>
          <w:trHeight w:val="46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339.13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339.13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204 公共安全支出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205 教育支出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2.60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2.60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206 科学技术支出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207 文化旅游体育与传媒支出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208 社会保障和就业支出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6"/>
                <w:szCs w:val="16"/>
              </w:rPr>
              <w:t xml:space="preserve">09 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社会</w:t>
            </w:r>
            <w:r>
              <w:rPr>
                <w:rFonts w:ascii="仿宋_GB2312" w:eastAsia="仿宋_GB2312" w:hAnsi="宋体" w:cs="宋体"/>
                <w:kern w:val="0"/>
                <w:sz w:val="16"/>
                <w:szCs w:val="16"/>
              </w:rPr>
              <w:t>保险基金支出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210卫生健康支出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336.53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336.53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hRule="exact" w:val="20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214 交通运输支出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hRule="exact" w:val="27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215 资源勘探工业信息等支出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hRule="exact" w:val="23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216 商业服务业等支出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hRule="exact" w:val="23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217 金融支出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hRule="exact" w:val="23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219 援助其他地区支出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hRule="exact" w:val="23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220 自然资源海洋气象等支出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hRule="exact" w:val="26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221 住房保障支出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222 粮油物资储备支出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 xml:space="preserve">23 </w:t>
            </w: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国有</w:t>
            </w: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资本经营预算支出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224灾害防治及应急管理支出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227 预备费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229 其他支出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230转移性支出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231 债务还本支出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232 债务付息支出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233 债务发行费用支出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hRule="exact" w:val="3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339.13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339.13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339.13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C2C92" w:rsidRDefault="00843174">
      <w:pPr>
        <w:widowControl/>
        <w:ind w:firstLineChars="100" w:firstLine="281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393905" w:rsidRDefault="00393905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843174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表五：</w:t>
      </w:r>
    </w:p>
    <w:tbl>
      <w:tblPr>
        <w:tblW w:w="8150" w:type="dxa"/>
        <w:tblInd w:w="298" w:type="dxa"/>
        <w:tblLayout w:type="fixed"/>
        <w:tblLook w:val="04A0" w:firstRow="1" w:lastRow="0" w:firstColumn="1" w:lastColumn="0" w:noHBand="0" w:noVBand="1"/>
      </w:tblPr>
      <w:tblGrid>
        <w:gridCol w:w="684"/>
        <w:gridCol w:w="616"/>
        <w:gridCol w:w="734"/>
        <w:gridCol w:w="2033"/>
        <w:gridCol w:w="1400"/>
        <w:gridCol w:w="1283"/>
        <w:gridCol w:w="1400"/>
      </w:tblGrid>
      <w:tr w:rsidR="00DC2C92">
        <w:trPr>
          <w:trHeight w:val="450"/>
        </w:trPr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DC2C92">
        <w:trPr>
          <w:trHeight w:val="285"/>
        </w:trPr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克孜勒苏柯尔克孜自治州草原监理所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DC2C92">
        <w:trPr>
          <w:trHeight w:val="405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 w:rsidR="00DC2C92">
        <w:trPr>
          <w:trHeight w:val="465"/>
        </w:trPr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DC2C92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C2C9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行政运行（农业农村）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331.53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331.53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其他农业农村支出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 w:rsidR="00DC2C9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2C9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2C9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2C9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2C9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2C9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C2C9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339.13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334.13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5.00</w:t>
            </w:r>
          </w:p>
        </w:tc>
      </w:tr>
    </w:tbl>
    <w:p w:rsidR="00DC2C92" w:rsidRDefault="00843174">
      <w:pPr>
        <w:widowControl/>
        <w:ind w:firstLineChars="100" w:firstLine="281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843174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表六：</w:t>
      </w:r>
    </w:p>
    <w:tbl>
      <w:tblPr>
        <w:tblW w:w="7863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1023"/>
        <w:gridCol w:w="973"/>
        <w:gridCol w:w="2433"/>
        <w:gridCol w:w="1100"/>
        <w:gridCol w:w="1100"/>
        <w:gridCol w:w="1234"/>
      </w:tblGrid>
      <w:tr w:rsidR="00DC2C92">
        <w:trPr>
          <w:trHeight w:val="375"/>
        </w:trPr>
        <w:tc>
          <w:tcPr>
            <w:tcW w:w="78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DC2C92">
        <w:trPr>
          <w:trHeight w:val="405"/>
        </w:trPr>
        <w:tc>
          <w:tcPr>
            <w:tcW w:w="78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92" w:rsidRDefault="00843174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克孜勒苏柯尔克孜自治州草原监理所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DC2C92">
        <w:trPr>
          <w:trHeight w:val="390"/>
        </w:trPr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 w:rsidR="00DC2C92" w:rsidTr="00B27BE7">
        <w:trPr>
          <w:trHeight w:val="344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 w:rsidR="00DC2C92">
        <w:trPr>
          <w:trHeight w:val="27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C2C92">
        <w:trPr>
          <w:trHeight w:val="40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机关事业单位基本养老保险缴费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30.99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30.99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C2C92" w:rsidTr="00B27BE7">
        <w:trPr>
          <w:trHeight w:val="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A1248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津贴补贴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3071BA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119.9</w:t>
            </w:r>
            <w:r w:rsidR="003071B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3071BA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119.9</w:t>
            </w:r>
            <w:r w:rsidR="003071B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C2C92" w:rsidTr="00B27BE7">
        <w:trPr>
          <w:trHeight w:val="2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其他社会保障缴费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20.80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20.80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C2C92" w:rsidTr="00B27BE7">
        <w:trPr>
          <w:trHeight w:val="12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住房公积金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22.32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22.32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C2C92" w:rsidTr="00B27BE7">
        <w:trPr>
          <w:trHeight w:val="30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印刷费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0.10 </w:t>
            </w:r>
          </w:p>
        </w:tc>
      </w:tr>
      <w:tr w:rsidR="00DC2C92" w:rsidTr="00B27BE7">
        <w:trPr>
          <w:trHeight w:val="13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奖励金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1.31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1.31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C2C92" w:rsidTr="00B27BE7">
        <w:trPr>
          <w:trHeight w:val="18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生活补助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0.44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0.44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C2C92" w:rsidTr="00B27BE7">
        <w:trPr>
          <w:trHeight w:val="21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其他对个人和家庭的补助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17.72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17.72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C2C92" w:rsidTr="00B27BE7">
        <w:trPr>
          <w:trHeight w:val="13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奖金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7.6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B27BE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7.6</w:t>
            </w:r>
            <w:r w:rsidR="00B27BE7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C2C92" w:rsidTr="00B27BE7">
        <w:trPr>
          <w:trHeight w:val="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福利费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2.38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2.38 </w:t>
            </w:r>
          </w:p>
        </w:tc>
      </w:tr>
      <w:tr w:rsidR="00DC2C92" w:rsidTr="00B27BE7">
        <w:trPr>
          <w:trHeight w:val="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工会经费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1.32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1.32 </w:t>
            </w:r>
          </w:p>
        </w:tc>
      </w:tr>
      <w:tr w:rsidR="00DC2C92" w:rsidTr="00B27BE7">
        <w:trPr>
          <w:trHeight w:val="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维修(护)费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0.20 </w:t>
            </w:r>
          </w:p>
        </w:tc>
      </w:tr>
      <w:tr w:rsidR="00DC2C92" w:rsidTr="00B27BE7">
        <w:trPr>
          <w:trHeight w:val="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差旅费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0.50 </w:t>
            </w:r>
          </w:p>
        </w:tc>
      </w:tr>
      <w:tr w:rsidR="00DC2C92" w:rsidTr="00B27BE7">
        <w:trPr>
          <w:trHeight w:val="19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办公用品及设备采购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</w:tr>
      <w:tr w:rsidR="00DC2C92" w:rsidTr="00B27BE7">
        <w:trPr>
          <w:trHeight w:val="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0.30 </w:t>
            </w:r>
          </w:p>
        </w:tc>
      </w:tr>
      <w:tr w:rsidR="00DC2C92" w:rsidTr="00B27BE7">
        <w:trPr>
          <w:trHeight w:val="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劳务费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0.20 </w:t>
            </w:r>
          </w:p>
        </w:tc>
      </w:tr>
      <w:tr w:rsidR="00DC2C92" w:rsidTr="00B27BE7">
        <w:trPr>
          <w:trHeight w:val="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手续费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</w:tr>
      <w:tr w:rsidR="00DC2C92" w:rsidTr="00B27BE7">
        <w:trPr>
          <w:trHeight w:val="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办公费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0.67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0.67 </w:t>
            </w:r>
          </w:p>
        </w:tc>
      </w:tr>
      <w:tr w:rsidR="00DC2C92" w:rsidTr="003071BA">
        <w:trPr>
          <w:trHeight w:val="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邮电费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C92" w:rsidRDefault="00DC2C92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0.40 </w:t>
            </w:r>
          </w:p>
        </w:tc>
      </w:tr>
      <w:tr w:rsidR="00B27BE7" w:rsidTr="003071BA">
        <w:trPr>
          <w:trHeight w:val="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3071BA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3071BA" w:rsidP="005343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Pr="00534317" w:rsidRDefault="00534317" w:rsidP="005343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取暖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3071BA" w:rsidP="00F1034E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BE7" w:rsidRDefault="00B27BE7" w:rsidP="00F1034E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BE7" w:rsidRDefault="003071BA" w:rsidP="00F1034E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2.34</w:t>
            </w:r>
          </w:p>
        </w:tc>
      </w:tr>
      <w:tr w:rsidR="00B27BE7" w:rsidTr="003071BA">
        <w:trPr>
          <w:trHeight w:val="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 w:rsidP="005343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Pr="00534317" w:rsidRDefault="00B27BE7" w:rsidP="005343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534317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退休费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3071BA" w:rsidP="00F1034E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BE7" w:rsidRDefault="00B27BE7" w:rsidP="00F1034E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8.15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BE7" w:rsidRDefault="00B27BE7" w:rsidP="00F1034E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27BE7" w:rsidTr="003071BA">
        <w:trPr>
          <w:trHeight w:val="1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 w:rsidP="005343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Pr="00534317" w:rsidRDefault="00B27BE7" w:rsidP="005343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534317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公</w:t>
            </w:r>
            <w:r w:rsidRPr="00534317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务车运行维护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3071BA" w:rsidP="00F1034E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BE7" w:rsidRDefault="00B27BE7" w:rsidP="00F1034E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BE7" w:rsidRDefault="00B27BE7" w:rsidP="00F1034E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2.10</w:t>
            </w:r>
          </w:p>
        </w:tc>
      </w:tr>
      <w:tr w:rsidR="00B27BE7" w:rsidTr="00B27BE7">
        <w:trPr>
          <w:trHeight w:val="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3071BA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3071B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3071BA" w:rsidP="005343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Pr="00534317" w:rsidRDefault="003071BA" w:rsidP="005343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534317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电费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3071BA" w:rsidP="00F1034E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 w:rsidP="00F1034E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3071BA" w:rsidP="00F1034E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0.51</w:t>
            </w:r>
          </w:p>
        </w:tc>
      </w:tr>
      <w:tr w:rsidR="00B27BE7" w:rsidTr="00B27BE7">
        <w:trPr>
          <w:trHeight w:val="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3071BA" w:rsidP="009114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3071B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3071BA" w:rsidP="005343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Pr="00534317" w:rsidRDefault="003071BA" w:rsidP="005343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534317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基本</w:t>
            </w:r>
            <w:r w:rsidRPr="00534317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工资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3071BA" w:rsidP="00F1034E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92.04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3071BA" w:rsidP="00F1034E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92.04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 w:rsidP="00F1034E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27BE7" w:rsidTr="00B27BE7">
        <w:trPr>
          <w:trHeight w:val="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 w:rsidP="005343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 w:rsidP="005343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Pr="00534317" w:rsidRDefault="00B27BE7" w:rsidP="005343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 w:rsidP="005343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 w:rsidP="005343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 w:rsidP="005343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27BE7" w:rsidTr="00B27BE7">
        <w:trPr>
          <w:trHeight w:val="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E7" w:rsidRDefault="00B27BE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C2C92" w:rsidTr="00B27BE7">
        <w:trPr>
          <w:trHeight w:val="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334.13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 w:rsidP="003071BA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321.3</w:t>
            </w:r>
            <w:r w:rsidR="003071B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12.77 </w:t>
            </w:r>
          </w:p>
        </w:tc>
      </w:tr>
    </w:tbl>
    <w:p w:rsidR="00DC2C92" w:rsidRDefault="00843174">
      <w:pPr>
        <w:widowControl/>
        <w:ind w:firstLineChars="200" w:firstLine="562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393905" w:rsidRDefault="00393905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393905" w:rsidRDefault="00393905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393905" w:rsidRDefault="00393905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393905" w:rsidRDefault="00393905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843174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表七：</w:t>
      </w:r>
    </w:p>
    <w:tbl>
      <w:tblPr>
        <w:tblW w:w="9304" w:type="dxa"/>
        <w:tblInd w:w="-203" w:type="dxa"/>
        <w:tblLayout w:type="fixed"/>
        <w:tblLook w:val="04A0" w:firstRow="1" w:lastRow="0" w:firstColumn="1" w:lastColumn="0" w:noHBand="0" w:noVBand="1"/>
      </w:tblPr>
      <w:tblGrid>
        <w:gridCol w:w="451"/>
        <w:gridCol w:w="560"/>
        <w:gridCol w:w="424"/>
        <w:gridCol w:w="450"/>
        <w:gridCol w:w="783"/>
        <w:gridCol w:w="1017"/>
        <w:gridCol w:w="833"/>
        <w:gridCol w:w="350"/>
        <w:gridCol w:w="717"/>
        <w:gridCol w:w="433"/>
        <w:gridCol w:w="383"/>
        <w:gridCol w:w="517"/>
        <w:gridCol w:w="467"/>
        <w:gridCol w:w="466"/>
        <w:gridCol w:w="400"/>
        <w:gridCol w:w="417"/>
        <w:gridCol w:w="333"/>
        <w:gridCol w:w="303"/>
      </w:tblGrid>
      <w:tr w:rsidR="00DC2C92">
        <w:trPr>
          <w:trHeight w:val="375"/>
        </w:trPr>
        <w:tc>
          <w:tcPr>
            <w:tcW w:w="93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 w:rsidR="00DC2C92">
        <w:trPr>
          <w:trHeight w:val="405"/>
        </w:trPr>
        <w:tc>
          <w:tcPr>
            <w:tcW w:w="93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92" w:rsidRDefault="00843174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克孜勒苏柯尔克孜自治州草原监理所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DC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51" w:type="dxa"/>
          <w:wAfter w:w="303" w:type="dxa"/>
          <w:trHeight w:val="630"/>
        </w:trPr>
        <w:tc>
          <w:tcPr>
            <w:tcW w:w="1434" w:type="dxa"/>
            <w:gridSpan w:val="3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783" w:type="dxa"/>
            <w:vMerge w:val="restart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017" w:type="dxa"/>
            <w:vMerge w:val="restart"/>
            <w:vAlign w:val="center"/>
          </w:tcPr>
          <w:p w:rsidR="00DC2C92" w:rsidRDefault="0084317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833" w:type="dxa"/>
            <w:vMerge w:val="restart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50" w:type="dxa"/>
            <w:vMerge w:val="restart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17" w:type="dxa"/>
            <w:vMerge w:val="restart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433" w:type="dxa"/>
            <w:vMerge w:val="restart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383" w:type="dxa"/>
            <w:vMerge w:val="restart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17" w:type="dxa"/>
            <w:vMerge w:val="restart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67" w:type="dxa"/>
            <w:vMerge w:val="restart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466" w:type="dxa"/>
            <w:vMerge w:val="restart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00" w:type="dxa"/>
            <w:vMerge w:val="restart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17" w:type="dxa"/>
            <w:vMerge w:val="restart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33" w:type="dxa"/>
            <w:vMerge w:val="restart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其他支出</w:t>
            </w:r>
          </w:p>
        </w:tc>
      </w:tr>
      <w:tr w:rsidR="00DC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51" w:type="dxa"/>
          <w:wAfter w:w="303" w:type="dxa"/>
          <w:trHeight w:val="1367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783" w:type="dxa"/>
            <w:vMerge/>
            <w:tcBorders>
              <w:bottom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</w:tcPr>
          <w:p w:rsidR="00DC2C92" w:rsidRDefault="00DC2C92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</w:tcPr>
          <w:p w:rsidR="00DC2C92" w:rsidRDefault="00DC2C92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</w:tcPr>
          <w:p w:rsidR="00DC2C92" w:rsidRDefault="00DC2C92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DC2C92" w:rsidRDefault="00DC2C92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</w:tcBorders>
          </w:tcPr>
          <w:p w:rsidR="00DC2C92" w:rsidRDefault="00DC2C92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DC2C92" w:rsidRDefault="00DC2C92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bottom w:val="single" w:sz="4" w:space="0" w:color="auto"/>
            </w:tcBorders>
          </w:tcPr>
          <w:p w:rsidR="00DC2C92" w:rsidRDefault="00DC2C92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DC2C92" w:rsidRDefault="00DC2C92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DC2C92" w:rsidRDefault="00DC2C92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DC2C92" w:rsidRDefault="00DC2C92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DC2C92" w:rsidRDefault="00DC2C92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33" w:type="dxa"/>
            <w:vMerge/>
            <w:tcBorders>
              <w:bottom w:val="single" w:sz="4" w:space="0" w:color="auto"/>
            </w:tcBorders>
          </w:tcPr>
          <w:p w:rsidR="00DC2C92" w:rsidRDefault="00DC2C92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DC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51" w:type="dxa"/>
          <w:wAfter w:w="303" w:type="dxa"/>
          <w:trHeight w:val="585"/>
        </w:trPr>
        <w:tc>
          <w:tcPr>
            <w:tcW w:w="560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213</w:t>
            </w:r>
          </w:p>
        </w:tc>
        <w:tc>
          <w:tcPr>
            <w:tcW w:w="424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01</w:t>
            </w:r>
          </w:p>
        </w:tc>
        <w:tc>
          <w:tcPr>
            <w:tcW w:w="450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99</w:t>
            </w:r>
          </w:p>
        </w:tc>
        <w:tc>
          <w:tcPr>
            <w:tcW w:w="783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其他农业农村支出　</w:t>
            </w:r>
          </w:p>
        </w:tc>
        <w:tc>
          <w:tcPr>
            <w:tcW w:w="1017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群众工作经费1</w:t>
            </w:r>
          </w:p>
        </w:tc>
        <w:tc>
          <w:tcPr>
            <w:tcW w:w="833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7.00</w:t>
            </w:r>
          </w:p>
        </w:tc>
        <w:tc>
          <w:tcPr>
            <w:tcW w:w="350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7.00</w:t>
            </w:r>
          </w:p>
        </w:tc>
        <w:tc>
          <w:tcPr>
            <w:tcW w:w="433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383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6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3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C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51" w:type="dxa"/>
          <w:wAfter w:w="303" w:type="dxa"/>
          <w:trHeight w:val="585"/>
        </w:trPr>
        <w:tc>
          <w:tcPr>
            <w:tcW w:w="560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213</w:t>
            </w:r>
          </w:p>
        </w:tc>
        <w:tc>
          <w:tcPr>
            <w:tcW w:w="424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01</w:t>
            </w:r>
          </w:p>
        </w:tc>
        <w:tc>
          <w:tcPr>
            <w:tcW w:w="450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99</w:t>
            </w:r>
          </w:p>
        </w:tc>
        <w:tc>
          <w:tcPr>
            <w:tcW w:w="783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其他农业农村支出　</w:t>
            </w:r>
          </w:p>
        </w:tc>
        <w:tc>
          <w:tcPr>
            <w:tcW w:w="1017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群众工作经费2</w:t>
            </w:r>
          </w:p>
        </w:tc>
        <w:tc>
          <w:tcPr>
            <w:tcW w:w="833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5.00</w:t>
            </w:r>
          </w:p>
        </w:tc>
        <w:tc>
          <w:tcPr>
            <w:tcW w:w="350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5.00</w:t>
            </w:r>
          </w:p>
        </w:tc>
        <w:tc>
          <w:tcPr>
            <w:tcW w:w="433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383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6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3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C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51" w:type="dxa"/>
          <w:wAfter w:w="303" w:type="dxa"/>
          <w:trHeight w:val="585"/>
        </w:trPr>
        <w:tc>
          <w:tcPr>
            <w:tcW w:w="560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4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3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383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6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3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C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51" w:type="dxa"/>
          <w:wAfter w:w="303" w:type="dxa"/>
          <w:trHeight w:val="585"/>
        </w:trPr>
        <w:tc>
          <w:tcPr>
            <w:tcW w:w="560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4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3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383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6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3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C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51" w:type="dxa"/>
          <w:wAfter w:w="303" w:type="dxa"/>
          <w:trHeight w:val="585"/>
        </w:trPr>
        <w:tc>
          <w:tcPr>
            <w:tcW w:w="560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4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3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383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6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3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C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51" w:type="dxa"/>
          <w:wAfter w:w="303" w:type="dxa"/>
          <w:trHeight w:val="585"/>
        </w:trPr>
        <w:tc>
          <w:tcPr>
            <w:tcW w:w="560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4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3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833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12.00</w:t>
            </w:r>
          </w:p>
        </w:tc>
        <w:tc>
          <w:tcPr>
            <w:tcW w:w="350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DC2C92" w:rsidRDefault="00843174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12.00</w:t>
            </w:r>
          </w:p>
        </w:tc>
        <w:tc>
          <w:tcPr>
            <w:tcW w:w="433" w:type="dxa"/>
            <w:vAlign w:val="center"/>
          </w:tcPr>
          <w:p w:rsidR="00DC2C92" w:rsidRDefault="00DC2C9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383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6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3" w:type="dxa"/>
          </w:tcPr>
          <w:p w:rsidR="00DC2C92" w:rsidRDefault="00843174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DC2C92" w:rsidRDefault="00843174">
      <w:pPr>
        <w:widowControl/>
        <w:ind w:firstLineChars="100" w:firstLine="281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843174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表八：</w:t>
      </w: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843174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一般公共预算“三公”经费支出情况表</w:t>
      </w:r>
    </w:p>
    <w:p w:rsidR="00DC2C92" w:rsidRDefault="00DC2C9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DC2C92" w:rsidRDefault="00843174">
      <w:pPr>
        <w:widowControl/>
        <w:ind w:firstLineChars="200" w:firstLine="480"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编制单位：克孜勒苏柯尔克孜自治州草原监理所     单位：万元</w:t>
      </w:r>
    </w:p>
    <w:tbl>
      <w:tblPr>
        <w:tblW w:w="8133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970"/>
        <w:gridCol w:w="1417"/>
        <w:gridCol w:w="1559"/>
        <w:gridCol w:w="1418"/>
        <w:gridCol w:w="1559"/>
        <w:gridCol w:w="1210"/>
      </w:tblGrid>
      <w:tr w:rsidR="00DC2C92">
        <w:trPr>
          <w:trHeight w:val="54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DC2C92">
        <w:trPr>
          <w:trHeight w:val="81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C2C92">
        <w:trPr>
          <w:trHeight w:val="59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2.90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2.90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2C92">
        <w:trPr>
          <w:trHeight w:val="55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2C92">
        <w:trPr>
          <w:trHeight w:val="5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2C92">
        <w:trPr>
          <w:trHeight w:val="56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279D3">
        <w:trPr>
          <w:trHeight w:val="58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D3" w:rsidRDefault="00B279D3" w:rsidP="00B279D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9D3" w:rsidRDefault="00B279D3" w:rsidP="00B279D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9D3" w:rsidRDefault="00B279D3" w:rsidP="00B279D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2.90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9D3" w:rsidRDefault="00B279D3" w:rsidP="00B279D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9D3" w:rsidRDefault="00B279D3" w:rsidP="00B279D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2.90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9D3" w:rsidRDefault="00B279D3" w:rsidP="00B279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DC2C92" w:rsidRDefault="00843174">
      <w:pPr>
        <w:widowControl/>
        <w:ind w:firstLineChars="200" w:firstLine="562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DC2C92" w:rsidRDefault="00DC2C9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DC2C92" w:rsidRDefault="00DC2C9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DC2C92" w:rsidRDefault="00DC2C9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DC2C92" w:rsidRDefault="00DC2C9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DC2C92" w:rsidRDefault="00DC2C9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DC2C92" w:rsidRDefault="00DC2C9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DC2C92" w:rsidRDefault="00DC2C9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DC2C92" w:rsidRDefault="00DC2C9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DC2C92" w:rsidRDefault="00DC2C9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DC2C92" w:rsidRDefault="00DC2C9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DC2C92" w:rsidRDefault="00DC2C9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DC2C92" w:rsidRDefault="00DC2C9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DC2C92" w:rsidRDefault="00DC2C9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DC2C92" w:rsidRDefault="00DC2C9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DC2C92" w:rsidRDefault="00843174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表九：</w:t>
      </w:r>
    </w:p>
    <w:p w:rsidR="00DC2C92" w:rsidRDefault="00843174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政府性基金预算支出情况表</w:t>
      </w:r>
    </w:p>
    <w:p w:rsidR="00DC2C92" w:rsidRDefault="00843174">
      <w:pPr>
        <w:widowControl/>
        <w:ind w:firstLineChars="200" w:firstLine="480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编制单位：克孜勒苏柯尔克孜自治州草原监理所       单位：万元</w:t>
      </w:r>
    </w:p>
    <w:tbl>
      <w:tblPr>
        <w:tblW w:w="7967" w:type="dxa"/>
        <w:tblInd w:w="448" w:type="dxa"/>
        <w:tblLayout w:type="fixed"/>
        <w:tblLook w:val="04A0" w:firstRow="1" w:lastRow="0" w:firstColumn="1" w:lastColumn="0" w:noHBand="0" w:noVBand="1"/>
      </w:tblPr>
      <w:tblGrid>
        <w:gridCol w:w="584"/>
        <w:gridCol w:w="633"/>
        <w:gridCol w:w="867"/>
        <w:gridCol w:w="1829"/>
        <w:gridCol w:w="1171"/>
        <w:gridCol w:w="1700"/>
        <w:gridCol w:w="1183"/>
      </w:tblGrid>
      <w:tr w:rsidR="00DC2C92">
        <w:trPr>
          <w:trHeight w:val="465"/>
        </w:trPr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 w:rsidR="00DC2C92">
        <w:trPr>
          <w:trHeight w:val="360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 w:rsidR="00DC2C92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C2C9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DC2C9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DC2C9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DC2C9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DC2C9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DC2C9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2C9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2C9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2C9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DC2C92" w:rsidRDefault="00DC2C92">
      <w:pPr>
        <w:widowControl/>
        <w:ind w:firstLineChars="100" w:firstLine="281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DC2C92" w:rsidRDefault="00843174">
      <w:pPr>
        <w:widowControl/>
        <w:ind w:firstLineChars="100" w:firstLine="281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备注：2020年克孜勒苏柯尔克孜自治州草原监理所没有政府性基金预算支出，故此表为空表。</w:t>
      </w:r>
    </w:p>
    <w:p w:rsidR="00DC2C92" w:rsidRDefault="00DC2C92">
      <w:pPr>
        <w:widowControl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  <w:sectPr w:rsidR="00DC2C92">
          <w:footerReference w:type="even" r:id="rId7"/>
          <w:footerReference w:type="default" r:id="rId8"/>
          <w:pgSz w:w="11906" w:h="16838"/>
          <w:pgMar w:top="2098" w:right="1418" w:bottom="1928" w:left="1588" w:header="851" w:footer="992" w:gutter="0"/>
          <w:pgNumType w:fmt="numberInDash"/>
          <w:cols w:space="720"/>
          <w:titlePg/>
          <w:docGrid w:linePitch="312"/>
        </w:sectPr>
      </w:pPr>
    </w:p>
    <w:p w:rsidR="00DC2C92" w:rsidRDefault="00843174">
      <w:pPr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第三部分  2020年部门预算情况说明</w:t>
      </w:r>
    </w:p>
    <w:p w:rsidR="00DC2C92" w:rsidRDefault="00DC2C92">
      <w:pPr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DC2C92" w:rsidRDefault="00843174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</w:t>
      </w:r>
      <w:r>
        <w:rPr>
          <w:rFonts w:ascii="黑体" w:eastAsia="黑体" w:hAnsi="宋体" w:cs="宋体" w:hint="eastAsia"/>
          <w:kern w:val="0"/>
          <w:sz w:val="32"/>
          <w:szCs w:val="32"/>
        </w:rPr>
        <w:t>关于克孜勒苏柯尔克孜自治州草原监理所2020年收支预算情况的总体说明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按照全口径预算的原则，克孜勒苏柯尔克孜自治州草原监理所2020年所有收入和支出均纳入部门预算管理。收支总预算346.13万元。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收入预算包括：一般公共预算339.13万元、政府性基金预算0万元、上级专项收入7.00万元。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支出预算包括：教育支出2.60万元，农林水支出343.53万元。</w:t>
      </w:r>
    </w:p>
    <w:p w:rsidR="00DC2C92" w:rsidRDefault="00843174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二、关于克孜勒苏柯尔克孜自治州草原监理所2020年收入预算情况说明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克孜勒苏柯尔克孜自治州草原监理所收入预算346.13万元，其中：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一般公共预算339.13万元，占98%，比上年减少64.17万元，主要原因是本单位上年度因机构改革在本年度预算中减少人员4人，调出人员1人，退休人员1因违规处分减少退休待遇，1人取消退休待遇，因此较上年减少一般公共预算拨款43.85万元；因项目工作内容调整减少一般公共预算拨款项目资金20.32万元。   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政府性基金预算未安排。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上级专项收入7.00万元，占2 %，比上年增加7.00万元，主要原因是拟安排群众工作经费。</w:t>
      </w:r>
    </w:p>
    <w:p w:rsidR="00DC2C92" w:rsidRDefault="00843174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三、关于克孜勒苏柯尔克孜自治州草原监理所2020年支出预算情况说明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克孜勒苏柯尔克孜自治州草原监理所单位2020年支出预算346.13万元，其中：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基本支出334.13万元，占97%，比上年减少56.16万元，主要原因是是本单位上年度因机构改革在本年度预算中减少人员4人，调出人员1人，退休人员1因违规处分减少退休待遇，1人取消退休待遇，因此减少其中人员经费减少42.91万元，公用经费减少13.25万元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项目支出12.00万元，占3%，比上年减少13.32万元，主要原因是群众工作内容支出预算调整。</w:t>
      </w:r>
    </w:p>
    <w:p w:rsidR="00DC2C92" w:rsidRDefault="00843174">
      <w:pPr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四、关于</w:t>
      </w:r>
      <w:r>
        <w:rPr>
          <w:rFonts w:ascii="黑体" w:eastAsia="黑体" w:hAnsi="宋体" w:cs="宋体" w:hint="eastAsia"/>
          <w:kern w:val="0"/>
          <w:sz w:val="32"/>
          <w:szCs w:val="32"/>
        </w:rPr>
        <w:t>克孜勒苏柯尔克孜自治州草原监理所2020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年财政拨款收支预算情况的总体说明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2020年财政拨款收支总预算339.13万元。</w:t>
      </w:r>
    </w:p>
    <w:p w:rsidR="00DC2C92" w:rsidRDefault="00843174">
      <w:pPr>
        <w:spacing w:line="560" w:lineRule="exact"/>
        <w:ind w:firstLineChars="200" w:firstLine="616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收入全部为一般公共预算拨款，无政府性基金预算拨款。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财政拨款支出预算339.13万元，包括：教育支出2.60万元，主要用于学前教育工作者补帖；农林水支出336.53万元，主要用于单位完成工作职责、实施工作职能。</w:t>
      </w:r>
    </w:p>
    <w:p w:rsidR="00DC2C92" w:rsidRDefault="00843174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五、关于克孜勒苏柯尔克孜自治州草原监理所2020年一般公共预算当年拨款情况说明</w:t>
      </w:r>
    </w:p>
    <w:p w:rsidR="00DC2C92" w:rsidRDefault="00843174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（一）一般公用预算当年拨款规模变化情况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克孜勒苏柯尔克孜自治州草原监理所2020年一般公共预算拨款基本支出334.13万元，比上年执行数减少81.64万元，下降19.64%。主要原因是：上年度执行数包括了年初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和年末发放了综合治理奖励金、绩效考核奖、及前5个月养老保险按20%缴纳，调出5人在调出前的工资待遇等无法预定的一般公共预算拨款预算。</w:t>
      </w:r>
    </w:p>
    <w:p w:rsidR="00DC2C92" w:rsidRDefault="00843174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（二）一般公共预算当年拨款结构情况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1.农林水支出（213）336.53万元，占99.23%，其中基本支出331.53万元，占98.51%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项目支出5.00万元，占1.49%。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2.教育支出（205）基本支出2.60万元，占0.77%</w:t>
      </w:r>
    </w:p>
    <w:p w:rsidR="00DC2C92" w:rsidRDefault="00843174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（三）一般公共预算当年拨款具体使用情况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农林水支出（213）农业农村（01）行政运行（01）:2020年预算数为331.53万元，比上年执行数减少81.89万元，下降19.81%，主要原因是：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上年度执行数包括了年初和年末发放了综合治理奖励金、绩效考核奖、及前5个月养老保险按20%缴纳，调出5人在调出前的工资待遇等无法预定的一般公共预算拨款预算。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农林水支出（213）农业农村（01）其他农业农村支出（99）:2020年预算数为5.00万元，比上年执行数减少7.00万元，下降58.33%，主要原因是：本年度群众工作经费部分由上级专项收入拨付支出。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教育支出（205）普通教育（02）学前教育（01）：</w:t>
      </w:r>
      <w:r>
        <w:rPr>
          <w:rFonts w:ascii="仿宋_GB2312" w:eastAsia="仿宋_GB2312" w:hint="eastAsia"/>
          <w:sz w:val="32"/>
          <w:szCs w:val="32"/>
        </w:rPr>
        <w:t>2020年预算数为2.60万元，比上年执行数增加0.26万元，上升11%，主要原因是：上年度学前教育工作者补贴因假期减少支出</w:t>
      </w:r>
      <w:r w:rsidR="006A7B5E">
        <w:rPr>
          <w:rFonts w:ascii="仿宋_GB2312" w:eastAsia="仿宋_GB2312" w:hint="eastAsia"/>
          <w:sz w:val="32"/>
          <w:szCs w:val="32"/>
        </w:rPr>
        <w:t>，</w:t>
      </w:r>
      <w:r w:rsidR="006A7B5E">
        <w:rPr>
          <w:rFonts w:ascii="仿宋_GB2312" w:eastAsia="仿宋_GB2312"/>
          <w:sz w:val="32"/>
          <w:szCs w:val="32"/>
        </w:rPr>
        <w:t>本年度此因素不存在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DC2C92" w:rsidRDefault="00843174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六、关于克孜勒苏柯尔克孜自治州草原监理所2020年</w:t>
      </w: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一般公共预算基本支出情况说明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克孜勒苏柯尔克孜自治州草原监理所部门2020年一般公共预算基本支出334.13万元，其中：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人员经费321.3</w:t>
      </w:r>
      <w:r w:rsidR="0077378B">
        <w:rPr>
          <w:rFonts w:ascii="仿宋_GB2312" w:eastAsia="仿宋_GB2312" w:hAnsi="宋体" w:cs="宋体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万元，主要包括：基本工</w:t>
      </w:r>
      <w:r w:rsidRPr="0077378B">
        <w:rPr>
          <w:rFonts w:ascii="仿宋_GB2312" w:eastAsia="仿宋_GB2312" w:hAnsi="宋体" w:cs="宋体" w:hint="eastAsia"/>
          <w:kern w:val="0"/>
          <w:sz w:val="32"/>
          <w:szCs w:val="32"/>
        </w:rPr>
        <w:t>资92.04万元、津贴补贴119.9</w:t>
      </w:r>
      <w:r w:rsidR="0077378B" w:rsidRPr="0077378B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77378B">
        <w:rPr>
          <w:rFonts w:ascii="仿宋_GB2312" w:eastAsia="仿宋_GB2312" w:hAnsi="宋体" w:cs="宋体" w:hint="eastAsia"/>
          <w:kern w:val="0"/>
          <w:sz w:val="32"/>
          <w:szCs w:val="32"/>
        </w:rPr>
        <w:t>万元、奖金7.67万元、机关事业单位基本养老保险缴费30.99万元、职业年金缴费0.00万元、职工基本医疗保险缴费14.28万元、公务员医疗补助缴费5.36万元、其他社会保障缴费1.16万元、住房公积金22.32万元、退休费 8.15万元、生活补助0.44万元、奖励金1.31万元、其他对个人和家庭的补助17.72万元等。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公用经费12.77万元，主要包括：办公费0.67万元、印刷费0.10万元、手续费0.05万元、水费0.30万元、电费0.5</w:t>
      </w:r>
      <w:r w:rsidR="0077378B"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万元、邮电费0.40万元、取暖费2.34万元、差旅费0.50万元、维修（护）费0.20万元、劳务费0.20万元、工会经费1.32万元、福利费2.38万元、公务用车运行维护费2.10万元、办公设备购置1.70万元。</w:t>
      </w:r>
    </w:p>
    <w:p w:rsidR="00DC2C92" w:rsidRDefault="00843174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七、关于克孜勒苏柯尔克孜自治州草原监理所2020年项目支出情况说明</w:t>
      </w:r>
    </w:p>
    <w:p w:rsidR="00DC2C92" w:rsidRDefault="00843174">
      <w:pPr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项目</w:t>
      </w:r>
      <w:r>
        <w:rPr>
          <w:rFonts w:ascii="仿宋_GB2312" w:eastAsia="仿宋_GB2312" w:hAnsi="黑体"/>
          <w:b/>
          <w:bCs/>
          <w:sz w:val="32"/>
          <w:szCs w:val="32"/>
        </w:rPr>
        <w:t>名称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群众工作经费1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设立的政策依据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根据州财政2020年预算编制内容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预算安排规模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7.00万元</w:t>
      </w:r>
    </w:p>
    <w:p w:rsidR="00DC2C92" w:rsidRDefault="00843174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项目承担单位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克孜勒苏柯尔克孜自治州草原监理所</w:t>
      </w:r>
    </w:p>
    <w:p w:rsidR="00DC2C92" w:rsidRDefault="00843174">
      <w:pPr>
        <w:spacing w:line="560" w:lineRule="exact"/>
        <w:ind w:firstLineChars="200" w:firstLine="640"/>
        <w:rPr>
          <w:rFonts w:ascii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资金分配情况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办公费4.00万元，印刷费0.60万元，维修（护）费0.20万元，租赁费1.20万元，劳务费0.20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万元，公务车运行维护费0.50万元，办公用品及设备采购0.30万元</w:t>
      </w:r>
      <w:r>
        <w:rPr>
          <w:rFonts w:ascii="宋体" w:hAnsi="宋体" w:cs="宋体" w:hint="eastAsia"/>
          <w:color w:val="414141"/>
          <w:sz w:val="19"/>
          <w:szCs w:val="19"/>
          <w:shd w:val="clear" w:color="auto" w:fill="FFFFFF"/>
        </w:rPr>
        <w:t>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资金执行时间</w:t>
      </w:r>
      <w:r>
        <w:rPr>
          <w:rFonts w:ascii="仿宋_GB2312" w:eastAsia="仿宋_GB2312" w:hAnsi="黑体" w:hint="eastAsia"/>
          <w:sz w:val="32"/>
          <w:szCs w:val="32"/>
        </w:rPr>
        <w:t>：2020年1月1日—2020年12月31日</w:t>
      </w:r>
    </w:p>
    <w:p w:rsidR="00DC2C92" w:rsidRDefault="00843174">
      <w:pPr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项目</w:t>
      </w:r>
      <w:r>
        <w:rPr>
          <w:rFonts w:ascii="仿宋_GB2312" w:eastAsia="仿宋_GB2312" w:hAnsi="黑体"/>
          <w:b/>
          <w:bCs/>
          <w:sz w:val="32"/>
          <w:szCs w:val="32"/>
        </w:rPr>
        <w:t>名称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群众工作经费2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设立的政策依据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根据州财政2020年预算编制内容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预算安排规模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5.00万元</w:t>
      </w:r>
    </w:p>
    <w:p w:rsidR="00DC2C92" w:rsidRDefault="00843174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项目承担单位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克孜勒苏柯尔克孜自治州草原监理所</w:t>
      </w:r>
    </w:p>
    <w:p w:rsidR="00DC2C92" w:rsidRDefault="00843174">
      <w:pPr>
        <w:spacing w:line="560" w:lineRule="exact"/>
        <w:ind w:firstLineChars="200" w:firstLine="640"/>
        <w:rPr>
          <w:rFonts w:ascii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资金分配情况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办公费1.00万元，印刷费0.40万元，邮电费0.08万元，差旅费0.20万元，租赁费1.25万元，劳务费0.30万元，公务车运行维护费0.80万元，办公用品及设备采购0.97万元</w:t>
      </w:r>
      <w:r>
        <w:rPr>
          <w:rFonts w:ascii="宋体" w:hAnsi="宋体" w:cs="宋体" w:hint="eastAsia"/>
          <w:color w:val="414141"/>
          <w:sz w:val="19"/>
          <w:szCs w:val="19"/>
          <w:shd w:val="clear" w:color="auto" w:fill="FFFFFF"/>
        </w:rPr>
        <w:t>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资金执行时间</w:t>
      </w:r>
      <w:r>
        <w:rPr>
          <w:rFonts w:ascii="仿宋_GB2312" w:eastAsia="仿宋_GB2312" w:hAnsi="黑体" w:hint="eastAsia"/>
          <w:sz w:val="32"/>
          <w:szCs w:val="32"/>
        </w:rPr>
        <w:t>：2020年1月1日—2020年12月31日</w:t>
      </w:r>
    </w:p>
    <w:p w:rsidR="00DC2C92" w:rsidRDefault="00843174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八、关于克孜勒苏柯尔克孜自治州草原监理所2020年一般公共预算“三公”经费预算情况说明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克孜勒苏柯尔克孜自治州草原监理所2020年“三公”经费财政拨款预算数为2.90万元，其中：因公出国（境）费0万元，公务用车购置0万元，公务用车运行费2.90万元，公务接待费0万元。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“三公”经费财政拨款预算比上年减少1.00万元，其中：因公出国（境）费增加（减少）0万元，主要原因是无；公务用车购置费为0万元，未安排预算；[或公务用车购置费增加（减少）0万元，主要原因是未安排预算]；公务用车运行费减少1.00万元，主要原因是因加强公务用车管理，严格限制费用支出，提高出车效率；公务接待费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加（减少）0万元，主要原因未安排预算。</w:t>
      </w:r>
    </w:p>
    <w:p w:rsidR="00DC2C92" w:rsidRDefault="00843174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九、关于克孜勒苏柯尔克孜自治州草原监理所2020年政府性基金预算拨款情况说明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克孜勒苏柯尔克孜自治州草原监理所2020年没有使用政府性基金预算拨款安排的支出，政府性基金预算支出情况表为空表。</w:t>
      </w:r>
    </w:p>
    <w:p w:rsidR="00DC2C92" w:rsidRDefault="00843174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十、其他重要事项的情况说明</w:t>
      </w:r>
    </w:p>
    <w:p w:rsidR="00DC2C92" w:rsidRDefault="00843174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（一）机关运行经费情况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2020年，克孜勒苏柯尔克孜自治州草原监理所本级及下属0家行政单位和0家事业单位的机关运行经费财政拨款预算12.77万元，比上年预算减少0.92万元，下降6.72 %。主要原因是</w:t>
      </w:r>
      <w:r>
        <w:rPr>
          <w:rFonts w:ascii="仿宋_GB2312" w:eastAsia="仿宋_GB2312" w:hint="eastAsia"/>
          <w:sz w:val="32"/>
          <w:szCs w:val="32"/>
        </w:rPr>
        <w:t>因机构改革减少4人、调出1人在本年度预算中相应减少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机关运行经费财政拨款</w:t>
      </w:r>
      <w:r>
        <w:rPr>
          <w:rFonts w:ascii="仿宋_GB2312" w:eastAsia="仿宋_GB2312" w:hint="eastAsia"/>
          <w:sz w:val="32"/>
          <w:szCs w:val="32"/>
        </w:rPr>
        <w:t>公用经费和福利费、工会经费支出预算。</w:t>
      </w:r>
    </w:p>
    <w:p w:rsidR="00DC2C92" w:rsidRDefault="00843174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（二）政府采购情况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2020年，克孜勒苏柯尔克孜自治州草原监理所及下属单位政府采购预算18.98万元，其中：政府采购货物预算     11.98万元，政府采购工程预算0万元，政府采购服务预算7.00万元。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2020年度本部门面向中小企业预留政府采购项目预算金额0万元，其中：面向小微企业预留政府采购项目预算金额0万元。</w:t>
      </w:r>
    </w:p>
    <w:p w:rsidR="00DC2C92" w:rsidRDefault="00843174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（三）国有资产占用使用情况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截至2019年底，克孜勒苏柯尔克孜自治州草原监理所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占用使用国有资产总体情况为：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1.房屋：办公用房1809.52平方米，价值160.64万元；消防车车房44平方米，价值0.88万元。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2.车辆5辆，价值75.63万元；其中：一般公务用车1辆，价值8.77万元；执法执勤用车3辆，价值48.56万元；其他车辆1辆，价值18.30万元。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3.办公家具价值3.50万元。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4.其他资产价值59.49万元。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单位价值50万元以上大型设备0台（套），单位价值100万元以上大型设备0台（套）。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2020年部门预算未安排购置车辆经费，安排购置50万元以上大型设备0台（套），单位价值100万元以上大型设备0台（套）。</w:t>
      </w:r>
    </w:p>
    <w:p w:rsidR="00DC2C92" w:rsidRDefault="00843174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（四）预算绩效情况</w:t>
      </w:r>
    </w:p>
    <w:p w:rsidR="00DC2C92" w:rsidRDefault="0084317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2020年度，本年度实行绩效管理的项目2个，涉及预算金额12.00万元。具体情况见下表（按项目分别填报）：</w:t>
      </w:r>
    </w:p>
    <w:p w:rsidR="00DC2C92" w:rsidRDefault="00DC2C92">
      <w:pPr>
        <w:widowControl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  <w:sectPr w:rsidR="00DC2C92"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15"/>
          <w:cols w:space="425"/>
          <w:docGrid w:type="lines" w:linePitch="312"/>
        </w:sectPr>
      </w:pPr>
    </w:p>
    <w:tbl>
      <w:tblPr>
        <w:tblW w:w="142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0"/>
        <w:gridCol w:w="1141"/>
        <w:gridCol w:w="2085"/>
        <w:gridCol w:w="58"/>
        <w:gridCol w:w="236"/>
        <w:gridCol w:w="543"/>
      </w:tblGrid>
      <w:tr w:rsidR="00DC2C92">
        <w:trPr>
          <w:gridAfter w:val="3"/>
          <w:wAfter w:w="837" w:type="dxa"/>
          <w:trHeight w:val="406"/>
        </w:trPr>
        <w:tc>
          <w:tcPr>
            <w:tcW w:w="13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2C92" w:rsidRDefault="00843174">
            <w:pPr>
              <w:widowControl/>
              <w:jc w:val="center"/>
              <w:outlineLvl w:val="1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项  目  支  出  绩  效  目  标  表　一</w:t>
            </w:r>
          </w:p>
        </w:tc>
      </w:tr>
      <w:tr w:rsidR="00DC2C92">
        <w:trPr>
          <w:trHeight w:val="27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C2C92">
        <w:trPr>
          <w:gridAfter w:val="3"/>
          <w:wAfter w:w="837" w:type="dxa"/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克孜勒苏柯尔克孜自治州草原监理所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群众工作经费1</w:t>
            </w:r>
          </w:p>
        </w:tc>
      </w:tr>
      <w:tr w:rsidR="00DC2C92">
        <w:trPr>
          <w:gridAfter w:val="3"/>
          <w:wAfter w:w="837" w:type="dxa"/>
          <w:trHeight w:val="45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7.00　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7.00　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0.00　</w:t>
            </w:r>
          </w:p>
        </w:tc>
      </w:tr>
      <w:tr w:rsidR="00DC2C92">
        <w:trPr>
          <w:gridAfter w:val="3"/>
          <w:wAfter w:w="837" w:type="dxa"/>
          <w:trHeight w:val="40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通过开展群众工作，加强民族团结，增进民族互信，突出现代文化建设引领，促进脱贫攻坚工作顺利完成。落实民生建设，增加农民收入，关心关爱贫困户、凝聚民心，建立自生动力传帮带过程，提高村基层组织工作能力。</w:t>
            </w:r>
          </w:p>
        </w:tc>
      </w:tr>
      <w:tr w:rsidR="00DC2C92">
        <w:trPr>
          <w:gridAfter w:val="3"/>
          <w:wAfter w:w="837" w:type="dxa"/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DC2C92">
        <w:trPr>
          <w:gridAfter w:val="3"/>
          <w:wAfter w:w="837" w:type="dxa"/>
          <w:trHeight w:val="271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贫困户脱贫先进表彰费用　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1.50万元　</w:t>
            </w:r>
          </w:p>
        </w:tc>
      </w:tr>
      <w:tr w:rsidR="00DC2C92">
        <w:trPr>
          <w:gridAfter w:val="3"/>
          <w:wAfter w:w="837" w:type="dxa"/>
          <w:trHeight w:val="271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贫困户救济费用　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4.00万元　</w:t>
            </w:r>
          </w:p>
        </w:tc>
      </w:tr>
      <w:tr w:rsidR="00DC2C92">
        <w:trPr>
          <w:gridAfter w:val="3"/>
          <w:wAfter w:w="837" w:type="dxa"/>
          <w:trHeight w:val="271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民族团结活动联谊费用　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1.50万元　</w:t>
            </w:r>
          </w:p>
        </w:tc>
      </w:tr>
      <w:tr w:rsidR="00DC2C92">
        <w:trPr>
          <w:gridAfter w:val="3"/>
          <w:wAfter w:w="837" w:type="dxa"/>
          <w:trHeight w:val="271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活动举办及时性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及时　</w:t>
            </w:r>
          </w:p>
        </w:tc>
      </w:tr>
      <w:tr w:rsidR="00DC2C92">
        <w:trPr>
          <w:gridAfter w:val="3"/>
          <w:wAfter w:w="837" w:type="dxa"/>
          <w:trHeight w:val="271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项目实施时间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1月至12月　</w:t>
            </w:r>
          </w:p>
        </w:tc>
      </w:tr>
      <w:tr w:rsidR="00DC2C92">
        <w:trPr>
          <w:gridAfter w:val="3"/>
          <w:wAfter w:w="837" w:type="dxa"/>
          <w:trHeight w:val="271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民族团结一家亲联谊活动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6场　</w:t>
            </w:r>
          </w:p>
        </w:tc>
      </w:tr>
      <w:tr w:rsidR="00DC2C92">
        <w:trPr>
          <w:gridAfter w:val="3"/>
          <w:wAfter w:w="837" w:type="dxa"/>
          <w:trHeight w:val="271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贫困救济慰问活动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4场　</w:t>
            </w:r>
          </w:p>
        </w:tc>
      </w:tr>
      <w:tr w:rsidR="00DC2C92">
        <w:trPr>
          <w:gridAfter w:val="3"/>
          <w:wAfter w:w="837" w:type="dxa"/>
          <w:trHeight w:val="271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特困户贫困救济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4次　</w:t>
            </w:r>
          </w:p>
        </w:tc>
      </w:tr>
      <w:tr w:rsidR="00DC2C92">
        <w:trPr>
          <w:gridAfter w:val="3"/>
          <w:wAfter w:w="837" w:type="dxa"/>
          <w:trHeight w:val="271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民族团结一家亲联谊活动覆盖率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90%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gridAfter w:val="3"/>
          <w:wAfter w:w="837" w:type="dxa"/>
          <w:trHeight w:val="271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贫困救济慰问活动覆盖率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＝100%</w:t>
            </w:r>
          </w:p>
        </w:tc>
      </w:tr>
      <w:tr w:rsidR="00DC2C92">
        <w:trPr>
          <w:gridAfter w:val="3"/>
          <w:wAfter w:w="837" w:type="dxa"/>
          <w:trHeight w:val="271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特困户贫困救济覆盖率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＝100%</w:t>
            </w:r>
          </w:p>
        </w:tc>
      </w:tr>
      <w:tr w:rsidR="00DC2C92">
        <w:trPr>
          <w:gridAfter w:val="3"/>
          <w:wAfter w:w="837" w:type="dxa"/>
          <w:trHeight w:val="283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2C92">
        <w:trPr>
          <w:gridAfter w:val="3"/>
          <w:wAfter w:w="837" w:type="dxa"/>
          <w:trHeight w:val="283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gridAfter w:val="3"/>
          <w:wAfter w:w="837" w:type="dxa"/>
          <w:trHeight w:val="283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加强民族团结、维护社会稳定，推动脱贫攻坚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加强民族团结、维护社会稳定，推动脱贫攻坚　</w:t>
            </w:r>
          </w:p>
        </w:tc>
      </w:tr>
      <w:tr w:rsidR="00DC2C92">
        <w:trPr>
          <w:gridAfter w:val="3"/>
          <w:wAfter w:w="837" w:type="dxa"/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服务对象满意度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90%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C2C92" w:rsidRDefault="00DC2C92">
      <w:pPr>
        <w:widowControl/>
        <w:spacing w:line="560" w:lineRule="exact"/>
        <w:ind w:firstLineChars="196" w:firstLine="630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  <w:sectPr w:rsidR="00DC2C92">
          <w:footerReference w:type="default" r:id="rId10"/>
          <w:pgSz w:w="16838" w:h="11906" w:orient="landscape"/>
          <w:pgMar w:top="1800" w:right="1440" w:bottom="1800" w:left="1440" w:header="851" w:footer="992" w:gutter="0"/>
          <w:pgNumType w:fmt="numberInDash" w:start="22"/>
          <w:cols w:space="425"/>
          <w:docGrid w:type="lines" w:linePitch="312"/>
        </w:sectPr>
      </w:pPr>
    </w:p>
    <w:tbl>
      <w:tblPr>
        <w:tblW w:w="145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0"/>
        <w:gridCol w:w="1141"/>
        <w:gridCol w:w="1119"/>
        <w:gridCol w:w="1024"/>
        <w:gridCol w:w="236"/>
        <w:gridCol w:w="872"/>
      </w:tblGrid>
      <w:tr w:rsidR="00DC2C92">
        <w:trPr>
          <w:gridAfter w:val="3"/>
          <w:wAfter w:w="2132" w:type="dxa"/>
          <w:trHeight w:val="406"/>
        </w:trPr>
        <w:tc>
          <w:tcPr>
            <w:tcW w:w="124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92" w:rsidRDefault="00843174">
            <w:pPr>
              <w:widowControl/>
              <w:jc w:val="center"/>
              <w:outlineLvl w:val="1"/>
              <w:rPr>
                <w:rFonts w:ascii="宋体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lastRenderedPageBreak/>
              <w:t>项  目  支  出  绩  效  目  标  表　二</w:t>
            </w:r>
          </w:p>
        </w:tc>
      </w:tr>
      <w:tr w:rsidR="00DC2C92">
        <w:trPr>
          <w:trHeight w:val="27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C2C92">
        <w:trPr>
          <w:gridAfter w:val="3"/>
          <w:wAfter w:w="2132" w:type="dxa"/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克孜勒苏柯尔克孜自治州草原监理所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群众工作经费2</w:t>
            </w:r>
          </w:p>
        </w:tc>
      </w:tr>
      <w:tr w:rsidR="00DC2C92">
        <w:trPr>
          <w:gridAfter w:val="3"/>
          <w:wAfter w:w="2132" w:type="dxa"/>
          <w:trHeight w:val="303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　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　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　</w:t>
            </w:r>
          </w:p>
        </w:tc>
      </w:tr>
      <w:tr w:rsidR="00DC2C92">
        <w:trPr>
          <w:gridAfter w:val="3"/>
          <w:wAfter w:w="2132" w:type="dxa"/>
          <w:trHeight w:val="40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025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开展帮扶工作，联合带领村两委班子充分发挥群众工作优势，在脱贫攻坚中起到战斗堡垒作用，以发展农牧民种植大棚蔬菜、瓜果、劳务输出、种植农业技术输入，为搬迁牧民寻找产品市场，提升牧民收入。</w:t>
            </w:r>
          </w:p>
        </w:tc>
      </w:tr>
      <w:tr w:rsidR="00DC2C92">
        <w:trPr>
          <w:gridAfter w:val="3"/>
          <w:wAfter w:w="2132" w:type="dxa"/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DC2C92">
        <w:trPr>
          <w:gridAfter w:val="3"/>
          <w:wAfter w:w="2132" w:type="dxa"/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群众工作费用　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3.50万元　</w:t>
            </w:r>
          </w:p>
        </w:tc>
      </w:tr>
      <w:tr w:rsidR="00DC2C92">
        <w:trPr>
          <w:gridAfter w:val="3"/>
          <w:wAfter w:w="2132" w:type="dxa"/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宣讲、培训费用　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1.00万元　</w:t>
            </w:r>
          </w:p>
        </w:tc>
      </w:tr>
      <w:tr w:rsidR="00DC2C92">
        <w:trPr>
          <w:gridAfter w:val="3"/>
          <w:wAfter w:w="2132" w:type="dxa"/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送温暖献爱心费用　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0.50万元　</w:t>
            </w:r>
          </w:p>
        </w:tc>
      </w:tr>
      <w:tr w:rsidR="00DC2C92">
        <w:trPr>
          <w:gridAfter w:val="3"/>
          <w:wAfter w:w="2132" w:type="dxa"/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活动举办及时性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及时　</w:t>
            </w:r>
          </w:p>
        </w:tc>
      </w:tr>
      <w:tr w:rsidR="00DC2C92">
        <w:trPr>
          <w:gridAfter w:val="3"/>
          <w:wAfter w:w="2132" w:type="dxa"/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项目实施时间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1月至12月　</w:t>
            </w:r>
          </w:p>
        </w:tc>
      </w:tr>
      <w:tr w:rsidR="00DC2C92">
        <w:trPr>
          <w:gridAfter w:val="3"/>
          <w:wAfter w:w="2132" w:type="dxa"/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宣讲活动举办数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12场　</w:t>
            </w:r>
          </w:p>
        </w:tc>
      </w:tr>
      <w:tr w:rsidR="00DC2C92">
        <w:trPr>
          <w:gridAfter w:val="3"/>
          <w:wAfter w:w="2132" w:type="dxa"/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法律、道德讲堂活动举办数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12场　</w:t>
            </w:r>
          </w:p>
        </w:tc>
      </w:tr>
      <w:tr w:rsidR="00DC2C92">
        <w:trPr>
          <w:gridAfter w:val="3"/>
          <w:wAfter w:w="2132" w:type="dxa"/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走访入户、结亲活动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次　</w:t>
            </w:r>
          </w:p>
        </w:tc>
      </w:tr>
      <w:tr w:rsidR="00DC2C92">
        <w:trPr>
          <w:gridAfter w:val="3"/>
          <w:wAfter w:w="2132" w:type="dxa"/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宣讲活动覆盖率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95%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C92">
        <w:trPr>
          <w:gridAfter w:val="3"/>
          <w:wAfter w:w="2132" w:type="dxa"/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法律、道德讲堂活动覆盖率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95%</w:t>
            </w:r>
          </w:p>
        </w:tc>
      </w:tr>
      <w:tr w:rsidR="00DC2C92">
        <w:trPr>
          <w:gridAfter w:val="3"/>
          <w:wAfter w:w="2132" w:type="dxa"/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走访入户、结亲活动覆盖率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＝100%</w:t>
            </w:r>
          </w:p>
        </w:tc>
      </w:tr>
      <w:tr w:rsidR="00DC2C92">
        <w:trPr>
          <w:gridAfter w:val="3"/>
          <w:wAfter w:w="2132" w:type="dxa"/>
          <w:trHeight w:val="283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C2C92">
        <w:trPr>
          <w:gridAfter w:val="3"/>
          <w:wAfter w:w="2132" w:type="dxa"/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保持社会稳定，服务群众听党话、感党恩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 xml:space="preserve">保持社会稳定，服务群众听党话、感党恩　</w:t>
            </w:r>
          </w:p>
        </w:tc>
      </w:tr>
      <w:tr w:rsidR="00DC2C92">
        <w:trPr>
          <w:gridAfter w:val="3"/>
          <w:wAfter w:w="2132" w:type="dxa"/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星级文明户数达标率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95%</w:t>
            </w:r>
          </w:p>
        </w:tc>
      </w:tr>
      <w:tr w:rsidR="00DC2C92">
        <w:trPr>
          <w:gridAfter w:val="3"/>
          <w:wAfter w:w="2132" w:type="dxa"/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星级文明文明户复评通过率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95%</w:t>
            </w:r>
          </w:p>
        </w:tc>
      </w:tr>
      <w:tr w:rsidR="00DC2C92">
        <w:trPr>
          <w:gridAfter w:val="3"/>
          <w:wAfter w:w="2132" w:type="dxa"/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C92" w:rsidRDefault="00DC2C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牧民大棚种植、劳务输出增收率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95%</w:t>
            </w:r>
          </w:p>
        </w:tc>
      </w:tr>
      <w:tr w:rsidR="00DC2C92">
        <w:trPr>
          <w:gridAfter w:val="3"/>
          <w:wAfter w:w="2132" w:type="dxa"/>
          <w:trHeight w:val="283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服务对象满意度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C92" w:rsidRDefault="0084317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95%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C2C92" w:rsidRDefault="00DC2C92">
      <w:pPr>
        <w:widowControl/>
        <w:jc w:val="center"/>
        <w:rPr>
          <w:rFonts w:ascii="宋体" w:hAnsi="宋体" w:cs="宋体"/>
          <w:kern w:val="0"/>
          <w:sz w:val="18"/>
          <w:szCs w:val="18"/>
        </w:rPr>
        <w:sectPr w:rsidR="00DC2C92">
          <w:footerReference w:type="default" r:id="rId11"/>
          <w:pgSz w:w="16838" w:h="11906" w:orient="landscape"/>
          <w:pgMar w:top="1531" w:right="1984" w:bottom="1531" w:left="1843" w:header="851" w:footer="992" w:gutter="0"/>
          <w:pgNumType w:fmt="numberInDash" w:start="23"/>
          <w:cols w:space="0"/>
          <w:docGrid w:type="lines" w:linePitch="312"/>
        </w:sectPr>
      </w:pPr>
    </w:p>
    <w:p w:rsidR="00DC2C92" w:rsidRDefault="00843174">
      <w:pPr>
        <w:widowControl/>
        <w:spacing w:line="520" w:lineRule="exact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 xml:space="preserve">　　（五）其他需说明的事项</w:t>
      </w:r>
    </w:p>
    <w:p w:rsidR="00DC2C92" w:rsidRDefault="00843174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无。</w:t>
      </w:r>
    </w:p>
    <w:p w:rsidR="00DC2C92" w:rsidRDefault="00843174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</w:p>
    <w:p w:rsidR="00DC2C92" w:rsidRDefault="00DC2C92">
      <w:pPr>
        <w:widowControl/>
        <w:spacing w:beforeLines="50" w:before="156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C2C92" w:rsidRDefault="00843174">
      <w:pPr>
        <w:widowControl/>
        <w:spacing w:beforeLines="50" w:before="156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第四部分  名词解释</w:t>
      </w:r>
    </w:p>
    <w:p w:rsidR="00DC2C92" w:rsidRDefault="00DC2C92">
      <w:pPr>
        <w:widowControl/>
        <w:spacing w:beforeLines="50" w:before="156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C2C92" w:rsidRDefault="00843174">
      <w:pPr>
        <w:widowControl/>
        <w:spacing w:line="520" w:lineRule="exact"/>
        <w:ind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名词解释：</w:t>
      </w:r>
    </w:p>
    <w:p w:rsidR="00DC2C92" w:rsidRDefault="00843174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一、财政拨款：</w:t>
      </w:r>
      <w:r>
        <w:rPr>
          <w:rFonts w:ascii="仿宋_GB2312" w:eastAsia="仿宋_GB2312" w:hint="eastAsia"/>
          <w:sz w:val="32"/>
          <w:szCs w:val="32"/>
        </w:rPr>
        <w:t>指由一般公共预算、政府性基金预算安排的财政拨款数。</w:t>
      </w:r>
    </w:p>
    <w:p w:rsidR="00DC2C92" w:rsidRDefault="00843174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二、一般公共预算：</w:t>
      </w:r>
      <w:r>
        <w:rPr>
          <w:rFonts w:ascii="仿宋_GB2312" w:eastAsia="仿宋_GB2312" w:hint="eastAsia"/>
          <w:spacing w:val="-6"/>
          <w:sz w:val="32"/>
          <w:szCs w:val="32"/>
        </w:rPr>
        <w:t>包括公共财政拨款（补助）资金、专项收入。</w:t>
      </w:r>
    </w:p>
    <w:p w:rsidR="00DC2C92" w:rsidRDefault="00843174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三、财政专户管理资金：</w:t>
      </w:r>
      <w:r>
        <w:rPr>
          <w:rFonts w:ascii="仿宋_GB2312" w:eastAsia="仿宋_GB2312" w:hint="eastAsia"/>
          <w:sz w:val="32"/>
          <w:szCs w:val="32"/>
        </w:rPr>
        <w:t>包括专户管理行政事业性收费（主要是教育收费）、其他非税收入。</w:t>
      </w:r>
    </w:p>
    <w:p w:rsidR="00DC2C92" w:rsidRDefault="00843174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四、其他资金：</w:t>
      </w:r>
      <w:r>
        <w:rPr>
          <w:rFonts w:ascii="仿宋_GB2312" w:eastAsia="仿宋_GB2312" w:hint="eastAsia"/>
          <w:sz w:val="32"/>
          <w:szCs w:val="32"/>
        </w:rPr>
        <w:t>包括事业收入、经营收入、其他收入等。</w:t>
      </w:r>
    </w:p>
    <w:p w:rsidR="00DC2C92" w:rsidRDefault="00843174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五、基本支出：</w:t>
      </w:r>
      <w:r>
        <w:rPr>
          <w:rFonts w:ascii="仿宋_GB2312" w:eastAsia="仿宋_GB2312" w:hint="eastAsia"/>
          <w:sz w:val="32"/>
          <w:szCs w:val="32"/>
        </w:rPr>
        <w:t>包括人员经费、商品和服务支出（定额）。其中，人员经费包括工资福利支出、对个人和家庭的补助。</w:t>
      </w:r>
    </w:p>
    <w:p w:rsidR="00DC2C92" w:rsidRDefault="00843174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六、项目支出：</w:t>
      </w:r>
      <w:r>
        <w:rPr>
          <w:rFonts w:ascii="仿宋_GB2312" w:eastAsia="仿宋_GB2312" w:hint="eastAsia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 w:rsidR="00DC2C92" w:rsidRDefault="00843174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七、“三公”经费：</w:t>
      </w:r>
      <w:r>
        <w:rPr>
          <w:rFonts w:ascii="仿宋_GB2312" w:eastAsia="仿宋_GB2312" w:hint="eastAsia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</w:t>
      </w:r>
      <w:r>
        <w:rPr>
          <w:rFonts w:ascii="仿宋_GB2312" w:eastAsia="仿宋_GB2312" w:hint="eastAsia"/>
          <w:sz w:val="32"/>
          <w:szCs w:val="32"/>
        </w:rPr>
        <w:lastRenderedPageBreak/>
        <w:t>费、保险费、安全奖励费用等支出；公务接待费指单位按规定开支的各类公务接待（含外宾接待）支出。</w:t>
      </w:r>
    </w:p>
    <w:p w:rsidR="00DC2C92" w:rsidRDefault="00843174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八、机关运行经费：</w:t>
      </w:r>
      <w:r>
        <w:rPr>
          <w:rFonts w:ascii="仿宋_GB2312" w:eastAsia="仿宋_GB2312" w:hint="eastAsia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 w:rsidR="00DC2C92" w:rsidRDefault="00843174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</w:p>
    <w:p w:rsidR="00DC2C92" w:rsidRDefault="00DC2C9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C2C92" w:rsidRDefault="00DC2C9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C2C92" w:rsidRDefault="00DC2C9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C2C92" w:rsidRDefault="00DC2C9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C2C92" w:rsidRDefault="00843174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克孜勒苏柯尔克孜自治州草原监理所</w:t>
      </w:r>
    </w:p>
    <w:p w:rsidR="00DC2C92" w:rsidRDefault="00843174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2020</w:t>
      </w:r>
      <w:r>
        <w:rPr>
          <w:rFonts w:ascii="仿宋_GB2312" w:eastAsia="仿宋_GB2312" w:hAnsi="宋体" w:cs="宋体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20</w:t>
      </w:r>
      <w:r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p w:rsidR="00DC2C92" w:rsidRDefault="00DC2C92"/>
    <w:p w:rsidR="00DC2C92" w:rsidRDefault="00DC2C92"/>
    <w:p w:rsidR="00DC2C92" w:rsidRDefault="00DC2C92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DC2C92" w:rsidRDefault="00DC2C92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DC2C92" w:rsidRDefault="00DC2C92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DC2C92" w:rsidRDefault="00DC2C92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DC2C92" w:rsidRDefault="00DC2C92">
      <w:pPr>
        <w:spacing w:line="2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p w:rsidR="00DC2C92" w:rsidRDefault="00DC2C92"/>
    <w:p w:rsidR="00DC2C92" w:rsidRDefault="00DC2C92"/>
    <w:sectPr w:rsidR="00DC2C92">
      <w:footerReference w:type="default" r:id="rId12"/>
      <w:pgSz w:w="11906" w:h="16838"/>
      <w:pgMar w:top="1984" w:right="1531" w:bottom="1843" w:left="1531" w:header="851" w:footer="992" w:gutter="0"/>
      <w:pgNumType w:fmt="numberInDash" w:start="2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33" w:rsidRDefault="00B94933">
      <w:r>
        <w:separator/>
      </w:r>
    </w:p>
  </w:endnote>
  <w:endnote w:type="continuationSeparator" w:id="0">
    <w:p w:rsidR="00B94933" w:rsidRDefault="00B9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05" w:rsidRDefault="00393905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393905" w:rsidRDefault="003939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05" w:rsidRDefault="00393905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72D27" w:rsidRPr="00872D27">
      <w:rPr>
        <w:rFonts w:ascii="宋体" w:hAnsi="宋体"/>
        <w:noProof/>
        <w:sz w:val="28"/>
        <w:szCs w:val="28"/>
        <w:lang w:val="zh-CN"/>
      </w:rPr>
      <w:t>-</w:t>
    </w:r>
    <w:r w:rsidR="00872D27"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393905" w:rsidRDefault="0039390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05" w:rsidRDefault="00393905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72D27" w:rsidRPr="00872D27">
      <w:rPr>
        <w:rFonts w:ascii="宋体" w:hAnsi="宋体"/>
        <w:noProof/>
        <w:sz w:val="28"/>
        <w:szCs w:val="28"/>
        <w:lang w:val="zh-CN"/>
      </w:rPr>
      <w:t>-</w:t>
    </w:r>
    <w:r w:rsidR="00872D27">
      <w:rPr>
        <w:rFonts w:ascii="宋体" w:hAnsi="宋体"/>
        <w:noProof/>
        <w:sz w:val="28"/>
        <w:szCs w:val="28"/>
      </w:rPr>
      <w:t xml:space="preserve"> 21 -</w:t>
    </w:r>
    <w:r>
      <w:rPr>
        <w:rFonts w:ascii="宋体" w:hAnsi="宋体"/>
        <w:sz w:val="28"/>
        <w:szCs w:val="28"/>
      </w:rPr>
      <w:fldChar w:fldCharType="end"/>
    </w:r>
  </w:p>
  <w:p w:rsidR="00393905" w:rsidRDefault="00393905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05" w:rsidRDefault="00393905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72D27" w:rsidRPr="00872D27">
      <w:rPr>
        <w:rFonts w:ascii="宋体" w:hAnsi="宋体"/>
        <w:noProof/>
        <w:sz w:val="28"/>
        <w:szCs w:val="28"/>
        <w:lang w:val="zh-CN"/>
      </w:rPr>
      <w:t>-</w:t>
    </w:r>
    <w:r w:rsidR="00872D27">
      <w:rPr>
        <w:rFonts w:ascii="宋体" w:hAnsi="宋体"/>
        <w:noProof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  <w:p w:rsidR="00393905" w:rsidRDefault="00393905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05" w:rsidRDefault="00393905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72D27" w:rsidRPr="00872D27">
      <w:rPr>
        <w:rFonts w:ascii="宋体" w:hAnsi="宋体"/>
        <w:noProof/>
        <w:sz w:val="28"/>
        <w:szCs w:val="28"/>
        <w:lang w:val="zh-CN"/>
      </w:rPr>
      <w:t>-</w:t>
    </w:r>
    <w:r w:rsidR="00872D27">
      <w:rPr>
        <w:rFonts w:ascii="宋体" w:hAnsi="宋体"/>
        <w:noProof/>
        <w:sz w:val="28"/>
        <w:szCs w:val="28"/>
      </w:rPr>
      <w:t xml:space="preserve"> 23 -</w:t>
    </w:r>
    <w:r>
      <w:rPr>
        <w:rFonts w:ascii="宋体" w:hAnsi="宋体"/>
        <w:sz w:val="28"/>
        <w:szCs w:val="28"/>
      </w:rPr>
      <w:fldChar w:fldCharType="end"/>
    </w:r>
  </w:p>
  <w:p w:rsidR="00393905" w:rsidRDefault="00393905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05" w:rsidRDefault="00393905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72D27" w:rsidRPr="00872D27">
      <w:rPr>
        <w:rFonts w:ascii="宋体" w:hAnsi="宋体"/>
        <w:noProof/>
        <w:sz w:val="28"/>
        <w:szCs w:val="28"/>
        <w:lang w:val="zh-CN"/>
      </w:rPr>
      <w:t>-</w:t>
    </w:r>
    <w:r w:rsidR="00872D27">
      <w:rPr>
        <w:rFonts w:ascii="宋体" w:hAnsi="宋体"/>
        <w:noProof/>
        <w:sz w:val="28"/>
        <w:szCs w:val="28"/>
      </w:rPr>
      <w:t xml:space="preserve"> 25 -</w:t>
    </w:r>
    <w:r>
      <w:rPr>
        <w:rFonts w:ascii="宋体" w:hAnsi="宋体"/>
        <w:sz w:val="28"/>
        <w:szCs w:val="28"/>
      </w:rPr>
      <w:fldChar w:fldCharType="end"/>
    </w:r>
  </w:p>
  <w:p w:rsidR="00393905" w:rsidRDefault="003939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33" w:rsidRDefault="00B94933">
      <w:r>
        <w:separator/>
      </w:r>
    </w:p>
  </w:footnote>
  <w:footnote w:type="continuationSeparator" w:id="0">
    <w:p w:rsidR="00B94933" w:rsidRDefault="00B94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213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CD5"/>
    <w:rsid w:val="00012D28"/>
    <w:rsid w:val="00032AE8"/>
    <w:rsid w:val="000343F0"/>
    <w:rsid w:val="000D56B0"/>
    <w:rsid w:val="00106382"/>
    <w:rsid w:val="00114DEC"/>
    <w:rsid w:val="001200BF"/>
    <w:rsid w:val="00137DB5"/>
    <w:rsid w:val="001934F0"/>
    <w:rsid w:val="003071BA"/>
    <w:rsid w:val="00324290"/>
    <w:rsid w:val="00387451"/>
    <w:rsid w:val="00393905"/>
    <w:rsid w:val="00432267"/>
    <w:rsid w:val="00481CD5"/>
    <w:rsid w:val="00534317"/>
    <w:rsid w:val="005C42E0"/>
    <w:rsid w:val="006379E3"/>
    <w:rsid w:val="00692DEF"/>
    <w:rsid w:val="006A7B5E"/>
    <w:rsid w:val="0077378B"/>
    <w:rsid w:val="008160EE"/>
    <w:rsid w:val="00843174"/>
    <w:rsid w:val="00872D27"/>
    <w:rsid w:val="00911462"/>
    <w:rsid w:val="009779CF"/>
    <w:rsid w:val="009D0AA2"/>
    <w:rsid w:val="00A12486"/>
    <w:rsid w:val="00B22D8A"/>
    <w:rsid w:val="00B279D3"/>
    <w:rsid w:val="00B27BE7"/>
    <w:rsid w:val="00B83BDE"/>
    <w:rsid w:val="00B94933"/>
    <w:rsid w:val="00BE1ABC"/>
    <w:rsid w:val="00C21FC8"/>
    <w:rsid w:val="00D06D6F"/>
    <w:rsid w:val="00D1483B"/>
    <w:rsid w:val="00DC2C92"/>
    <w:rsid w:val="00E469CA"/>
    <w:rsid w:val="00E7167C"/>
    <w:rsid w:val="00F1034E"/>
    <w:rsid w:val="00FD107A"/>
    <w:rsid w:val="01A216A4"/>
    <w:rsid w:val="02DD6914"/>
    <w:rsid w:val="05F9735A"/>
    <w:rsid w:val="06795199"/>
    <w:rsid w:val="088B4901"/>
    <w:rsid w:val="0A014DCB"/>
    <w:rsid w:val="0C845811"/>
    <w:rsid w:val="0D6008E6"/>
    <w:rsid w:val="0E813955"/>
    <w:rsid w:val="100A6571"/>
    <w:rsid w:val="10113108"/>
    <w:rsid w:val="103C2EB6"/>
    <w:rsid w:val="107021BE"/>
    <w:rsid w:val="114B0B4F"/>
    <w:rsid w:val="12B333EC"/>
    <w:rsid w:val="155A2DC5"/>
    <w:rsid w:val="15EB551A"/>
    <w:rsid w:val="165F7F9D"/>
    <w:rsid w:val="16AC2845"/>
    <w:rsid w:val="17572E8B"/>
    <w:rsid w:val="17AB1679"/>
    <w:rsid w:val="18243528"/>
    <w:rsid w:val="18C377A8"/>
    <w:rsid w:val="18E55B80"/>
    <w:rsid w:val="1956196D"/>
    <w:rsid w:val="1BA4118C"/>
    <w:rsid w:val="1D6A28C6"/>
    <w:rsid w:val="1DEA6D5B"/>
    <w:rsid w:val="1E6D6365"/>
    <w:rsid w:val="1F99493A"/>
    <w:rsid w:val="2125577F"/>
    <w:rsid w:val="228A5BBD"/>
    <w:rsid w:val="230C7AEC"/>
    <w:rsid w:val="2329007B"/>
    <w:rsid w:val="24182500"/>
    <w:rsid w:val="27963E1D"/>
    <w:rsid w:val="29991642"/>
    <w:rsid w:val="2F407375"/>
    <w:rsid w:val="30275688"/>
    <w:rsid w:val="30427B85"/>
    <w:rsid w:val="3075236B"/>
    <w:rsid w:val="31CA2DC2"/>
    <w:rsid w:val="34421CF7"/>
    <w:rsid w:val="348D46A9"/>
    <w:rsid w:val="36F14E8B"/>
    <w:rsid w:val="3AA20CC9"/>
    <w:rsid w:val="3B177306"/>
    <w:rsid w:val="3B301F61"/>
    <w:rsid w:val="40A325C9"/>
    <w:rsid w:val="40EB1C94"/>
    <w:rsid w:val="4216003E"/>
    <w:rsid w:val="45B77FE1"/>
    <w:rsid w:val="45C77CB5"/>
    <w:rsid w:val="472E5062"/>
    <w:rsid w:val="47564AC4"/>
    <w:rsid w:val="49181A39"/>
    <w:rsid w:val="4991123F"/>
    <w:rsid w:val="4C900412"/>
    <w:rsid w:val="4CEC5A66"/>
    <w:rsid w:val="4E33111C"/>
    <w:rsid w:val="4EA25710"/>
    <w:rsid w:val="4F751718"/>
    <w:rsid w:val="4FC854F3"/>
    <w:rsid w:val="532C626A"/>
    <w:rsid w:val="54830A02"/>
    <w:rsid w:val="55EE0F7E"/>
    <w:rsid w:val="598A3876"/>
    <w:rsid w:val="5A7E0729"/>
    <w:rsid w:val="5B49676D"/>
    <w:rsid w:val="5B7C3DA5"/>
    <w:rsid w:val="5C08720C"/>
    <w:rsid w:val="5D2E6FEF"/>
    <w:rsid w:val="60C72F85"/>
    <w:rsid w:val="654A6883"/>
    <w:rsid w:val="66534B46"/>
    <w:rsid w:val="69194C5D"/>
    <w:rsid w:val="6BA24143"/>
    <w:rsid w:val="6C25217A"/>
    <w:rsid w:val="6D1E6558"/>
    <w:rsid w:val="6E3B675D"/>
    <w:rsid w:val="7083116A"/>
    <w:rsid w:val="724733C0"/>
    <w:rsid w:val="76166E91"/>
    <w:rsid w:val="76B45B03"/>
    <w:rsid w:val="796C1601"/>
    <w:rsid w:val="7A6C2A29"/>
    <w:rsid w:val="7A8F0216"/>
    <w:rsid w:val="7B4B2F29"/>
    <w:rsid w:val="7E580017"/>
    <w:rsid w:val="7F4201D4"/>
    <w:rsid w:val="7F5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8F7A"/>
  <w15:docId w15:val="{19A4099C-01A7-4533-A95C-F4FD7221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semiHidden/>
    <w:qFormat/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1"/>
    <w:qFormat/>
    <w:pPr>
      <w:pBdr>
        <w:top w:val="single" w:sz="12" w:space="1" w:color="auto"/>
        <w:bottom w:val="single" w:sz="12" w:space="1" w:color="auto"/>
      </w:pBdr>
      <w:spacing w:line="600" w:lineRule="exact"/>
      <w:ind w:left="1280" w:hangingChars="400" w:hanging="1280"/>
    </w:pPr>
    <w:rPr>
      <w:rFonts w:eastAsia="仿宋_GB2312"/>
      <w:sz w:val="32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rFonts w:cs="Times New Roman"/>
      <w:b/>
      <w:bCs/>
    </w:rPr>
  </w:style>
  <w:style w:type="character" w:styleId="ab">
    <w:name w:val="page number"/>
    <w:basedOn w:val="a0"/>
    <w:qFormat/>
  </w:style>
  <w:style w:type="paragraph" w:customStyle="1" w:styleId="f1">
    <w:name w:val="f1"/>
    <w:basedOn w:val="a"/>
    <w:qFormat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普通(网站)1"/>
    <w:basedOn w:val="a"/>
    <w:qFormat/>
    <w:rPr>
      <w:rFonts w:ascii="Calibri" w:hAnsi="Calibri" w:cs="黑体"/>
      <w:sz w:val="24"/>
    </w:rPr>
  </w:style>
  <w:style w:type="paragraph" w:customStyle="1" w:styleId="2">
    <w:name w:val="普通(网站)2"/>
    <w:basedOn w:val="a"/>
    <w:qFormat/>
    <w:rPr>
      <w:rFonts w:ascii="Calibri" w:hAnsi="Calibri" w:cs="黑体"/>
      <w:sz w:val="24"/>
    </w:rPr>
  </w:style>
  <w:style w:type="paragraph" w:customStyle="1" w:styleId="30">
    <w:name w:val="普通(网站)3"/>
    <w:basedOn w:val="a"/>
    <w:qFormat/>
    <w:rPr>
      <w:rFonts w:ascii="Calibri" w:hAnsi="Calibri" w:cs="黑体"/>
      <w:sz w:val="24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customStyle="1" w:styleId="ac">
    <w:name w:val="批注框文本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2">
    <w:name w:val="正文文本缩进 3 字符"/>
    <w:basedOn w:val="a0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12">
    <w:name w:val="页脚 字符1"/>
    <w:uiPriority w:val="99"/>
    <w:qFormat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character" w:customStyle="1" w:styleId="1">
    <w:name w:val="批注框文本 字符1"/>
    <w:link w:val="a3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3">
    <w:name w:val="页眉 字符1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1">
    <w:name w:val="正文文本缩进 3 字符1"/>
    <w:link w:val="3"/>
    <w:qFormat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25</Pages>
  <Words>1754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穆斯塔帕</dc:creator>
  <cp:lastModifiedBy>Administrator</cp:lastModifiedBy>
  <cp:revision>15</cp:revision>
  <cp:lastPrinted>2020-01-09T10:17:00Z</cp:lastPrinted>
  <dcterms:created xsi:type="dcterms:W3CDTF">2020-01-09T08:29:00Z</dcterms:created>
  <dcterms:modified xsi:type="dcterms:W3CDTF">2020-11-25T09:40:00Z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