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普法和司法等工作经费项目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克孜勒苏柯尔克孜自治州司法局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克州司法局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张健</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2025年04月23日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普法和司法等工作经费项目项目实施前期、过程及效果，评价财政预算资金使用的效率及效益。根据自治州“十四五”规划及社会法治建设发展需要，按自治区普法工作要求，结合本单位司法方面管理职能、普法方面工作职责，按照年度工作计划，开展普法等工作经费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主要用于深入开展法治宣传教育，增强全民法治观念，为认真贯彻落实党的十九大和二十大精神，加大全民普法力度，提高全民法治素养，推进“八五”普法各项任务的全面落实。该项目经费20万元，维护普法依法治理云平台账号数量9000个、开展法律知识讲座12场、购买法律宣传品及书籍6批；通过该项目的实施，对推动社会法治建设，维护社会稳定具有十分重要意义；普法教育工作机制健全、有效运行，法治宣传教育广泛开展、成效显著，依法治理深入推进、基础扎实，公民法治观念和法律意识进一步增强，全社会厉行法治的积极性和主动性进一步提高，树立守法光荣、违法可耻的氛围进一步浓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止2024年12月31日，该项目支出20万元，维护普法依法治理云平台账号数量9000个、开展法律知识讲座12场、购买法律宣传品及书籍6批；通过该项目的实施，对推动社会法治建设，维护社会稳定具有十分重要意义；普法教育工作机制健全、有效运行，法治宣传教育广泛开展、成效显著，依法治理深入推进、基础扎实，公民法治观念和法律意识进一步增强，全社会厉行法治的积极性和主动性进一步提高，树立守法光荣、违法可耻的氛围进一步浓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柯尔克孜自治州司法局实施，内设10个处室，分别是：办公室、政工科、依法治州办秘书科、立法科、社区矫正科、行政执法协调监督科、普法与依法治理科、人民参与和促进法治科、公共法律服务科、法律援助中心（事业编）。主要职能是承担统筹规划立法工作的责任,承担统筹推进法治政府建设的责任,承担统筹规划法治社会建设的责任,指导、监督律师、法律援助、社区矫正、人民调解、仲裁和基层法律服务管理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编制人数44人，其中：行政人员编制26人、工勤3人、事业编制15人。实有在职人数38人，其中：行政在职22人、工勤3人、事业在职13人。离退休人员34人，其中：行政退休人员31人、事业退休2人，离休人员1人。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克财预【2024】001号共安排下达资金20万元，为财政拨款资金资金，最终确定项目资金总数为20万元。其中：中央财政拨款0万元，自治区财政拨款0万元，本级财政拨款20万元，上年结余0万元。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截至2024年12月31日，实际支出20万元，预算执行率100%。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截至2024年12月31日，实际支出20万元，预算执行率100%。主要用于主要用于深入开展法治宣传教育，增强全民法治观念，维护普法依法治理云平台账号数量9000个、购买法律宣传品及书籍6批、开展法律知识讲座12次。</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20万元，其中：财政资金20万元，其他资金0万元，该项目资金主要用于深入开展法治宣传教育，增强全民法治观念，为认真贯彻落实党的十九大和二十大精神，加大全民普法力度，提高全民法治素养，推进“八五”普法各项任务的全面落实。通过该项目的实施，对推动社会法治建设，维护社会稳定具有十分重要意义；普法教育工作机制健全、有效运行，法治宣传教育广泛开展、成效显著，依法治理深入推进、基础扎实，公民法治观念和法律意识进一步增强，全社会厉行法治的积极性和主动性进一步提高，树立守法光荣、违法可耻的氛围进一步浓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“维护普法依法治理云平台账号数量（个）”指标，预期指标值为≥9000个；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“购买法律宣传品及书籍（批）”指标，预期指标值为≥6批；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“开展法律知识讲座次数（次）”指标，预期指标值为≥12人。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“法宣书籍验收合格率（%）”指标，预期指标值为＝100%；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“宪法宣传品验收合格率（%）”指标，预期指标值为＝100%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“法律知识讲座参与率（%）”指标，预期指标值为＝100%。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“普法依法治理云平台账号使用期限”指标，预期指标值为＝12个月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“维护普法依法治理云平台账号成本费（元/个）”指标，预期指标值为≤5元/个；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“购买法律宣传品及书籍成本费（万元）”指标，预期指标值为≤13.5万元；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“开展法律知识讲座成本费（万元）”指标，预期指标值为≤2万元。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（2）项目效益目标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“普法宣传知晓率”指标，预期指标值为=100%；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“增强公民法治观念和法律意识”指标，预期指标值为有效提升；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“推动社会法治建设”指标，预期指标值为长期；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“受益单位满意度（%）”指标，预期指标值为=100%。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普法和司法等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普法和司法等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张健（评价小组组长）：主要负责绩效评价组织协调工作，上情下达，制定绩效评价目标及考核项目；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王亚晨（评价小组组员）：主要负责对接项目承建单位经办人员，组织收集审核项目相关工程资料，审核项目相关文件、实施方案、招投标档案等资料；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司琪（评价小组组员）：主要负责对接项目相关财务人员，负责收集查阅项目资金支付财务凭证相关附件资料，审核资金使用合规性、管理机制及操作流程。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唐晓龙（评价小组组员）：主要负责记录整理绩效评价过程中存在问题，编制绩效评价目标初稿，撰写绩效评价相关文稿。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普法和司法等工作经费项目”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截至2024年12月31日，该项目支出20万元，已完成维护普法依法治理云平台账号数量9000个、开展法治宣传数6次、开展法律知识讲座12场、购买法律宣传品及书籍6批，推动了社会法治建设产生社会稳定效益，普法教育工作机制健全、有效运行，法治宣传教育广泛开展、成效显著，依法治理深入推进、基础扎实，公民法治观念和法律意识进一步增强，全社会厉行法治的积极性和主动性进一步提高，树立守法光荣、违法可耻的氛围进一步浓厚。</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下达自治州本级2024年度部门预算指标的通知》克财预（2024）1号并结合克州司法局职责组织实施。围绕克州司法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（2）立项程序规范性：根据决策依据编制工作计划和经费预算，经过与克州司法局财经领导小组进行沟通、筛选确定经费预算计划，上局务会研究确定最终预算方案，根据评分标准，该指标不扣分，得2分。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关于下达自治州本级2024年度部门预算指标的通知》克财预（2024）1号及本年度克州普法工作任务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维护普法依法治理云平台账号成本费4.5万元，购买法律宣传品及书籍成本费13.5万元，开展法律知识讲座成本费2万元。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（1）资金到位率：该项目总投资20万元，克州财政局实际下达经费20万元，其中当年财政拨款20万元，财政资金足额拨付到位，根据评分标准，该指标不扣分，得5分。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（2）预算执行率：本项目申请预算金额为20 万元，预算批复实际下达金额为 20万元截至 2024年 12 月 31日，资金执行20万元，资金执行率100.00%。项目资金支出总体能够按照预算执行，根据评分标准，该指标不扣分，得5分。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下达自治州本级2024年度部门预算指标的通知》克财预（2024）1号下拨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（1）管理制度健全性：该项目严格按照《克州司法局财务制度》及专项资金相关的制度和管理规定实施，对财政专项资金进行严格管理，基本做到了专款专用，根据评分标准，该指标不扣分，得2分。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项目产出类指标包括产出数量、产出质量、产出时效、产出成本四方面的内容，由11个三级指标构成，权重分为40分，实际得分40分，得分率为100%。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维护普法依法治理云平台账号数量9000个，与预期目标一致，根据评分标准，该指标不扣分，得3分。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购买法律宣传品及书籍6批，与预期目标一致，根据评分标准，该指标不扣分，得4分。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开展法律知识讲座次数12次，与预期目标一致，根据评分标准，该指标不扣分，得3分。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法宣书籍验收合格率100%，与预期目标一致，根据评分标准，该指标不扣分，得3分。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宪法宣传品验收合格率100%，与预期目标一致，根据评分标准，该指标不扣分，得4分。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法律知识讲座参与率100%，与预期目标一致，根据评分标准，该指标不扣分，得3分。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普法依法治理云平台账号使用期限12个月，与预期目标指标一致，根据评分标准，该指标不扣分，得5分；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维护普法依法治理云平台账号成本费5元/个，与预期目标一致，根据评分标准，该指标不扣分，得3分。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购买法律宣传品及书籍成本费13.5万元，与预期目标一致，根据评分标准，该指标不扣分，得4分。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开展法律知识讲座成本费2万元，与预期目标一致，根据评分标准，该指标不扣分，得3分。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项目效益类指标由2个二级指标和5个三级指标构成构成，权重分为20分，实际得分18分，得分率为90%。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普法宣传知晓率100%，与预期指标一致，根据评分标准，该指标不扣分，得4分。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增强公民法治观念和法律意识有效提升，与预期指标一致，根据评分标准，该指标不扣分，得3分。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推动社会法治建设长期，与预期指标一致，根据评分标准，该指标不扣分，得3分。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受益单位满意度100%，与预期目标一致，根据评分标准，该指标不扣分，得5分；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2.建议加强预算资金管理，严格落实项目申报、专家评审、确定项目后进行资金分配与资金拨付，规范资金拨付流程。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附件1：普法和司法等工作经费项目绩效评价指标体系及评分标准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