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电子政务外网专项运行维护费项目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克孜勒苏柯尔克孜自治州电子政务服务中心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克州人民政府办公室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张燕</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电子政务外网专项运行维护费项目实施前期、过程及效果，评价财政预算资金使用的效率及效益。克州电子政务外网是我区电子政务重要公共基础设施，是信息化条件下政府提供社会管理和政务服务，密切群众联系，加强与公众互动交流的重要桥梁，为跨部门、跨地区的网络互联互通、信息共享和业务协同提供网络支撑服务，对于克州开展电子政务、数字政府工作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资金32.88万元，由州本级财政承担。主要一是用于具有安全等级测评资质的公司，对电子政务外网的安全等保测评进行一次专业测评，并出具测评报告；二是通过租用运营商网络链路为各接入单位提供电子政务外网网络专线接入服务，要求运营商每季度对接入单位进行一次巡检，并提供巡检报告。并根据相关补充协议，适时调整带宽，结合业务情况提供优质服务；三是用于电子政务外网设备的维保服务和设备损坏部件及替换设备的采购，确保电子政务外网安全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克州电子政务外网专项运行维护费主要是用于支付外网三级等保测评费和外网链路租用金，为接入单位提供电子政务外网网络专线接入服务，要求运营商每季度对接入单位进行一次巡检，并提供巡检报告。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电子政务服务中心实施，内设8个科室，分别是：综合科、电子政务科、网络技术科、网站管理科、财务科、科教科、网络安全科、网络规划科等。职能：主要职能是贯彻落实国家、自治区有关电子政务的法律、法规和方针、政策。研究制定自治州电子政务发展战略、发展规划和年度计划，推进政府信息化，并负责组织实施。负责自治州政府门户网站、政府内网、政府专网、电子政务外网的建设、管理、维护和信息发布。指导、协调各县（市）政府、自治州政府各部门网站建设、计算机信息网络建设和管理维护工作。指导、协调自治州政府系统内有关跨部门的信息工程建设工作；会同有关部门负责自治州政府系统重大信息工程的立项和组织协调工作。负责全州政府系统信息网络资源的建设、开发利用和协调管理。负责自治州政府系统信息安全工作；负责全州政府系统机关互联网接入的管理、安全运行和监督检查工作。指导电子信息技术在政府系统的推广应用和信息化、电子政务普及教育。完成自治州党委、人民政府和自治区人民政府电子政务办公室交办的其他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编制人数30人，其中：行政人员编制0人、工勤0人、参公30人、事业编制0人。实有在职人数15人，其中：行政在职0人、工勤2人、参公13人、事业在职0人。离退休人员5人，其中：参公退休人员5人、事业退休0人。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根据《关于下达自治州本级2024年度部门预算指标的通知》（克财预〔2024〕1号）文件，本年度下达资金62.4万元，（依据自治州十五届人民政府党组第20次会议精神，全州党政机关网络链路年度使用费用，按照最高42.8%的比例依据自治州十五届人民政府党组第20次会议精神，电子政务56条链路由原来750元每月下降至350元每月每条，年初预算62.4万元（其中56条链路费50.4万元，等保测评12万元，实际支付32.88万元，上半年链路费11.83万元，下八年链路费11.55万元，根据合同约定三级登报测评费9.5万元），链路及等保测评费剩余29.52万元已退回财政）为本级年初预算资金，最终确定项目资金总数为32.88万元。其中：中央财政拨款0万元，自治区财政拨款0万元，本级财政拨款32.88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电子政务外网专项运行维护费项目，实际支出32.88万元，预算执行率100%。主要用于电子政务外网运维管理，有利于强化自治州电子政务外网运维和网络安全防护工作，全面推进克州电子政务发展，依托电子政务外网为政务部门在信息化条件下提供社会管理和政务服务，密切群众联系，加强与公众互动交流的重要桥梁。通过该项目实施达到为跨部门、跨地区的网络互联互通、信息共享和业务协同提供网络支撑服务的效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32.88万元，其中：财政资金32.88万元，其他资金0万元，截止2024年12月31日，该项目资金全部执行完毕。完成州本级56家单位的接入，开展三级等保测评1次，出具测评报告1份。通过该项目实施达到为跨部门、跨地区的网络互联互通、信息共享和业务协同提供网络支撑服务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“涉及单位数”指标，预期指标值为≥56个；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“全年三级等保测评数”指标，预期指标值为=1次；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“全年出测评报告书数量”指标，预期指标值为=1份；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“等保测评通过率”指标，预期指标值为=100%；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“转网运行故障率”指标，预期指标值为=0%；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“租金缴纳及时率”指标，预期指标值为=100%；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“三级等保测评费（万元）”指标，预期指标值为≤9.5万元；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“链路费租用金（万元）”指标，预期指标值为≤23.88万元；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“提升电子政务外网系统安全和网络防护能力”指标，预期指标值为有效提升；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“保障平台平稳运行”指标，预期指标值为有效保障；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“使用部门满意度”指标，预期指标值为≥95%。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电子政务外网专项运行维护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电子政务外网专项运行维护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张燕（评价小组组长）：主要负责绩效评价组织协调工作，上情下达，制定绩效评价目标及考核项目；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张挺、艾力席尔·艾尼瓦尔负（评价小组组员）：主要负责对接项目承建单位经办人员，组织收集审核项目相关工程资料，审核项目相关文件、实施方案、招投标档案等资料；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买吾拉·买买提（评价小组组员）：主要负责对接项目相关财务人员，负责收集查阅项目资金支付财务凭证相关附件资料，审核资金使用合规性、管理机制及操作流程。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杨慧芹、贠娜娜（评价小组组员）：主要负责记录整理绩效评价过程中存在问题，编制绩效评价目标初稿，撰写绩效评价相关文稿。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电子政务外网专项运行维护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止2024年12月31日，该项目资金全部执行完毕。完成州本级56家单位的接入，开展三级等保测评1次，出具测评报告1份。通过该项目实施达到为跨部门、跨地区的网络互联互通、信息共享和业务协同提供网络支撑服务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关于下达自治州本级2024年度部门预算指标的通知》（克财预〔2024〕1号）文件、《克州电子政务外网（综治专网）链路费用资金下达文件》、《克州电子政务外网（综治专网）链路费用会议纪要》等并结合克州电子政务服务中心职责组织实施。围绕克州电子政务服务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电子政务服务中心财务领导小组进行沟通、筛选确定经费预算计划，上机关党组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（1）预算编制科学性：克州电子政务外网专项运行维护费项目为单位经常性项目，实际完成内容与项目内容匹配，项目投资额与工作任务相匹配，根据评分标准，该指标不扣分，得5分。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（2）资金分配合理性：资金分配按照克州电子政务外网专项运行维护的工作开展情况合理支配，资金分配与实际相适应，根据评分标准，该指标不扣分，得5分。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（1）资金到位率：该项目总投资32.88万元，克州财政局实际下达经费32.88万元，其中当年财政拨款32.88万元，上年结转资金0万元，财政资金足额拨付到位，根据评分标准，该指标不扣分，得5分。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（2）预算执行率：本项目申请预算金额为32.88万元，预算批复实际下达金额为32.88万元，截至 202,4年 12 月 31日，资金执行32.88万元，资金执行率100.00%。项目资金支出总体能够按照预算执行，根据评分标准，该指标不扣分，得5分。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符合预算批复规定用途，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（1）管理制度健全性：该项目严格按照《克州电子政务服务中心财务制度》资金相关的制度和管理规定实施，对财政专项资金进行严格管理，基本做到了专款专用，根据评分标准，该指标不扣分，得2分。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涉及单位56个，与预期目标一致，根据评分标准，该指标不扣分，得4分。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全年三级等保测评1次，与预期目标一致，根据评分标准，该指标不扣分，得3分。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全年出具测评报告数量1份，与预期目标一致，根据评分标准，该指标不扣分，得3分。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等保测评率100%，与预期目标一致，根据评分标准，该指标不扣分，得5分。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专网运行故障率0%，与预期目标一致，根据评分标准，该指标不扣分，得5分。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租金缴纳及时率100%，与预期目标指标一致，根据评分标准，该指标不扣分，得10分。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三级等保测评费9.5万元，与预期目标一致，根据评分标准，该指标不扣分，得5分。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链路费租用金23.38万元，与预期目标一致，根据评分标准，该指标不扣分，得5分。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提升电子政务外网系统安全和网络防护能力，与预期指标一致，根据评分标准，该指标不扣分，得5分。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保障平台平稳运行，与预期指标一致，根据评分标准，该指标不扣分，得5分。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对于满意度指标：使用部门满意度95%，与预期目标一致，根据评分标准，该指标不扣分，得10分。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一是自评价工作还存在自我审定的局限性，会影响评价质量，容易造成问题的疏漏，在客观性和公正性上说服力不强，三是缺少带着问题去评价的意识。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附件1：2024年电子政务外网专项运行维护费项目绩效评价指标体系及评分标准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