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2024年自治区财政扶持农机化发展项目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克孜勒苏柯尔克孜自治州农业农村机械化发展中心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陈芳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坚持以习近平新时代中国特色社会主义思想为指导，深入学习贯彻习近平总书记关于“三农”工作重要论述、重要指示批示精神和中央经济工作会议、中央农村工作会议精神，全面贯彻落实第三次中央新疆工作座谈会精神，完整准确贯彻新时代党的治疆方略，牢牢扭住社会稳定和长治久安总目标，立足新发展阶段、贯彻新发展理念、构建新发展格局，坚持农业农村优先发展，以巩固拓展脱贫攻坚成果同乡村振兴有效衔接为目标，按照自治州“稳粮、减棉、增饲、强畜、优果”农业产业发展思路和“四个百万”工程要求，以农业增效、农民增收为目标，以葡萄藤枝粉碎加工科技为支撑，综合利用葡萄修剪藤枝粉碎打包转化为农区养殖营养饲料，提升农区环境整治和资源优化，通过实施葡萄藤枝粉碎加工示范引领，辐射带动我州葡萄规模化种植、标准化生产和产业化经营，持续改善农村脏乱差面貌，全面提升我州农村人居环境，不断激发农业农村发展活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在阿图什市松他克镇松他克村完成200亩葡萄藤枝机械化饲料加工，示范推广葡萄藤枝揉丝粉碎机、饲料搅拌机、打包机等机械技术，实现葡萄废枝机械化生产再利用，辐射带动松他克镇1000亩。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2024年12月31日，该项目执行数为20万元。已完成葡萄种植面积3.8万亩，产量7.76万吨，产值24056 万元。主栽品种为木纳格葡萄，主要分布于我州阿图什市松他克镇、阿扎克镇，每年葡萄生产都产生大量葡萄藤枝，废弃在田间地头或房前屋后，为实现葡萄废枝机械化生产再利用，增加农民收入。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克州农业农村机械化发展中心无下属预算单位，下设5个科室，分别是：办公室、组织人事科、社会化服务科、产业发展科、科教科。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克州农业农村机械化发展中心编制数20人，实有人数44人，其中：在职22人，退休22人。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农〔2023〕35号关于提前下达2024年自治区财政扶持农机化发展资金预算的通知》，本年度安排下达资金20万元，最终确定项目资金总数为20万元。其中：中央财政拨款0万元，自治区财政拨款20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自治区财政扶持农机化发展项目，实际支出20万元，预算执行率100%，结合克州农业农村发展和乡村振兴战略目标，按照克州农业产业发展布局，在阿图什市松他克镇松他克村完成200亩葡萄藤枝机械化饲料加工，示范推广葡萄藤枝揉丝粉碎机、饲料搅拌机、打包机等机械技术，实现葡萄废枝机械化生产再利用。</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自治区农机化发展中心下达财政扶持农机化发展项目专项资金总投资20万元其中：财政资金20万元，其他资金0万元，主要用于使用葡萄藤枝加工粉碎转化为饲料，在葡萄藤枝加工机械化技术示范、推广过程中形成一套新型、实用、使用安全可靠，操作方便的葡萄藤枝及农作物秸秆加工流程，结束多年以来牲畜饲料加工只吃“软”不沾“硬”的历史。将是阿图什市饲料加工机械化历史上一次突破性的变革，并能有力促进阿图什市畜牧业、林果业可持续健康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“试验示范农机化技术示范区(点)数量（个）”指标，预期指标值为≥1个；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“葡萄藤枝加工面积（亩）”指标，预期指标值为≥200亩；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“开展现场培训会（场）”预期指标值为≥1场；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“葡萄藤枝加工使用率（%）”指标，预期指标值为=85%；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“项目完成时间”指标，预期指标值为≤10个月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“葡萄藤枝搬运费和劳务费（万元）”指标，预期指标值为≤2.5万元；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“打包机等机具租赁费（万元）”指标，预期指标值为≤16万元；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“新技术指导、宣传资料费、操作人员培训费（万元）”指标，预期指标值为≤1.5万元。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“提高机械化水平”指标，预期指标值为有效提升；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“葡萄藤枝利用程度” 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农办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农办工作经费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陈芳：主要负责绩效评价组织协调工作，上情下达，制定绩效评价目标及考核项目；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阿吉木·艾克木：主要负责对接项目承建单位经办人员，组织收集审核项目相关工程资料，审核项目相关文件、实施方案、招投标档案等资料；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海力古丽·吾普：主要负责对接项目相关财务人员，负责收集查阅项目资金支付财务凭证相关附件资料，审核资金使用合规性、管理机制及操作流程。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隋卓玲：主要负责记录整理绩效评价过程中存在问题，编制绩效评价目标初稿，撰写绩效评价相关文稿。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自治区财政扶持农机化发展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经评价，本项目达到了年初设立的绩效目标，在实施过程中取得了良好的成效，具体表现在：截至2024年12月31日，该项目执行数为20万元，已完成: 开展现场培训会1场、多次开展新技术指导、宣传、操作人员培训，通过该项目实施，辐射带动我州葡萄规模化种植、标准化生产和产业化经营，持续改善农村脏乱差面貌，全面提升我州农村人居环境，不断激发农业农村发展活力。</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克财农〔2023〕35号关于提前下达2024年自治区财政扶持农机化发展资金预算的通知》克孜勒苏柯尔克孜自治州农业农村机械化发展中心职责组织实施。围绕克孜勒苏柯尔克孜自治州农业农村机械化发展中心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农业农村机械化发展中心财经领导小组进行沟通、筛选确定经费预算计划，上中心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下达克财农〔2023〕35号关于提前下达2024年自治区财政扶持农机化发展资金预算的通知》，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该项目主要用于为克州通过实施葡萄藤枝粉碎加工示范引领，辐射带动我州葡萄规模化种植、标准化生产和产业化经营，持续改善农村脏乱差面貌，全面提升我州农村人居环境，不断激发农业农村发展活力。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（1）资金到位率：该项目总投资20万元，自治区财政局实际下达经费20万元，其中当年财政拨款20万元，上年结转资金0万元，财政资金足额拨付到位，根据评分标准，该指标不扣分，得5分。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万元，预算批复实际下达金额为20万元截至2024年12月31日，资金执行20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克财农〔2023〕35号关于提前下达2024年自治区财政扶持农机化发展资金预算的通知》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农业农村机械化发展中心财务制度》及自治区财政扶持农机化发展项目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中心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试验示范农机化技术示范区(点)数量（个）1次，与预期目标一致，根据评分标准，该指标不扣分，得3分。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葡萄藤枝加工面积（200亩），与预期目标一致，根据评分标准，该指标不扣分，得4分。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开展现场培训会（1场），与预期目标一致，根据评分标准，该指标不扣分，得3分。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葡萄藤枝加工使用率85%，与预期目标一致，根据评分标准，该指标不扣分，得10分。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项目完成时间2024年10月，与预期目标指标一致，根据评分标准，该指标不扣分，得10分。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葡萄藤枝搬运费和劳务费用2.5万元，项目经费能够控制在绩效目标范围内，根据评分标准，该指标不扣分，得3分。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打包机等机具租赁费16万元，项目经费能够控制在绩效目标范围内，根据评分标准，该指标不扣分，得4分。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新技术指导、宣传资料费、操作人员培训费用1.5万元，项目经费能够控制在绩效目标范围内，根据评分标准，该指标不扣分，得3分。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提高机械化水平，与预期指标一致，根据评分标准，该指标不扣分，得5分。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葡萄藤枝利用程度，与预期指标一致，根据评分标准，该指标不扣分，得5分。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群众满意度（%）90%，与预期目标一致，根据评分标准，该指标不扣分，得10分。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1、要有整体支出绩效监控的组织保障。每笔支出都要经过财经会议领导小组集体研究，严格把关审批手续。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2、要有专人细化管理相关项目资金。不能将项目的管理仅仅归结在财务人员身上，办公室负责人和相关分管领导要对项目绩效监控负有监督、管理责任。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3、要有严格、规范的绩效实施方式。在财政资金有效保障下，按照党委、政府及单位各科室工作职责要求，联合推动工作。严格、规范使用各类资金，最大程度发挥所有经费的使用效益。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附件1：自治区财政扶持农机化发展项目绩效评价指标体系及评分标准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