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工程建设项目审批管理系统维保运行项目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2023年度工程建设项目审批管理系统维保运行项目实施前期、过程及效果，评价财政预算资金使用的效率及效益。根据国务院办公厅发布《关于开展工程建设项目审批制度改革试点的通知》（国办发〔2018〕33 号）《关于全面开展工程建设项目审批制度改革的实施意见》（国办发〔2019〕11 号）的文件要求，按照自治州“十四五”规划及住建行业发展需要，结合本单位管理职能，按照2024年度工作计划，开展工程建设项目审批管理系统维保运行经费项目。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建设项目审批管理系统维保运行项目资金30万元，其中：财政资金30万元，其他资金0万元。主要用支付审批管理系统维保费用15万元、维保政务专线费用6万元、维保服务器费用9万元，有利于工程建设项目审批制度改革顺利实施，通过该项目实施达到了大大缩减了审批程序时限，确保了工程建设项目审批制度改革顺利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据国务院办公厅发布《关于开展工程建设项目审批制度改革试点的通知》（国办发〔2018〕33 号）《关于全面开展工程建设项目审批制度改革的实施意见》（国办发〔2019〕11 号）的文件要求，宣传国家相关政策及法律法规，维护社会稳定和长治久安，从而提高群众幸福度和归属感。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住建局（人防办）单位实施，内设5个科室，分别是办公室、房地产和住房保障、城市建设管理科、村镇建设管理科、建筑市场管理科。主要职能是承担保障城镇低收入家庭住房的责任；承担推进住房制度改革的责任；承担规范住房和城乡建设管理秩序的责任；承担建立科学规范的住房和城乡建设地方标准体系的责任；承担规范房地产市场秩序、监督管理房地产市场的责任；监督管理自治州建筑市场，规范各方主体行为；拟定城市建设的政策并指导实施；承担规范和指导自治州村镇建设的责任；承担建筑工程质量安全监管的责任；综合管理城乡建设抗震减灾工作；承担推进建筑节能、城镇减排的责任；贯彻执行国家、自治区关于人民防空建设的法律、法规和方针、政策，拟定自治州人民防空工作的规章和规范性文件，经审议通过后组织实施；负责编制自治州人民防空建设总体规划；负责人了防空组织指挥、通信、警报、信息化建设与管理；组织制定自治州人民防空城市防空袭预案和各种保障方案；承办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47人，其中：行政人员编制13人、机关工勤2人、参公10人、事业编制22人。实有在职人数42人，其中：行政在职12人、机关工勤2人、参公6人、事业在职22人。离退休人员26人，其中：行政退休人员25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本年度安排下达资金10万元，为工程建设项目审批管理系统维保运行经费项目资金，最终确定项目资金总数为30万元。其中：中央财政拨款0万元，自治区财政拨款0万元，本级财政拨款30万元，上年结余0万元。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工程建设项目审批管理系统维保运行经费项目，实际支出30万元，预算执行率100%。主要用于维保审批管理系统数量1套；维保审批管理电子政务专线2条；维保审批管理系统服务器数量6台；系统运维工作完成率95%；信息化推进管理工作达标率95%；系统运维验收合格率95%；系统运维工作完成及时性(95%；信息化推进管理工作完成及时性95%；维保审批管理系统费用15万元；维保审批管理电子政务专线费用6万元；维保审批管理系统服务器费用9万元；系统正常运行率95%；系统用户满意度95%。</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30万元，其中：财政资金30万元，其他资金0万元，主要用于支付审批管理系统维保费用15万元、维保政务专线费用6万元、维保服务器费用9万元，有利于深化“放管服”改革，通过该项目实施达到工程建设项目审批“四统一”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“维保审批管理系统数量（套）”指标，预期指标值为=1套；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“维保审批管理电子政务专线（条）”指标，预期指标值为=2条；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“维保审批管理系统服务器数量（台）”指标，预期指标值为=6台；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“系统运维工作完成率（%）”指标，预期指标值为≥95%；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“信息化推进管理工作达标率（%）”指标，预期指标值为≥95%；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“系统运维验收合格率（%）”指标，预期指标值为≥95%。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“系统运维工作完成及时性（%）”指标，预期指标值为≥95%；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“信息化推进管理工作完成及时性（%）”指标，预期指标值为≥95%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“维保审批管理系统费用（万元）”指标，预期指标值为≤15万元；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“维保审批管理电子政务专线费用（万元）”指标，预期指标值为≤6万元；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“维保审批管理系统服务器费用（万元）”指标，预期指标值为≤9万元。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“系统正常运行率”指标，预期指标值为≥95%；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“系统用户满意度（%） ”指标，预期指标值为≥95%。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工程建设项目审批管理系统维保运行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工程建设项目审批管理系统维保运行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吾拉依木·塔西买买提评价小组组长）：主要负责绩效评价组织协调工作，上情下达，制定绩效评价目标及考核项目；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魏军（评价小组组员）：主要负责对接项目承建单位经办人员，组织收集审核项目相关工程资料，审核项目相关文件、实施方案、招投标档案等资料；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古丽娜（评价小组组员）：主要负责对接项目相关财务人员，负责收集查阅项目资金支付财务凭证相关附件资料，审核资金使用合规性、管理机制及操作流程。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何萍（评价小组组员）：主要负责记录整理绩效评价过程中存在问题，编制绩效评价目标初稿，撰写绩效评价相关文稿。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工程建设项目审批管理系统维保运行”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全年工程建设项目审批管理系统维保已完成，推动全州工程建设项目有序审批，审批时限全面压缩，有力促进了工程建设领域营商环境的全面优化，对推动全州经济社会发展具有重要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（1）立项依据充分性：根据《关于开展工程建设项目审批制度改革试点的通知》（国办发〔2018〕33号）、《关于全面开展工程建设项目审批制度改革的实施意见》（国办发〔2019〕11 号）并结合克州住建局（人防办）职责组织实施。围绕克州住建局（人防办）年度工作重点和工作计划制定经费预算，根据评分标准，该指标不扣分，得3分。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住建局（人防办）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（1）预算编制科学性：预算编制经经过自治区30万元/年下拨，实际完成内容与项目内容匹配，项目投资额与工作任务相匹配，根据评分标准，该指标不扣分，得5分。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州人民政府办公室《关于印发《自治州全面开展工程建设项目审批制度改革实施方案的通知》（克政办发【2019】号）文件要求，主要用支付审批管理系统维保费用15万元、维保政务专线费用6万元、维保服务器费用9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（1）资金到位率：该项目总投资30万元，克州财政局实际下达经费30万元，其中当年财政拨款30万元，上年结转资金0万元，财政资金足额拨付到位，根据评分标准，该指标不扣分，得5分。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（2）预算执行率：本项目申请预算金额为30 万元，预算批复实际下达金额为 30万元截至 2024年 12 月 31日，资金执行30万元，资金执行率100.00%。项目资金支出总体能够按照预算执行，根据评分标准，该指标不扣分，得5分。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印发《自治州全面开展工程建设项目审批制度改革实施方案的通知》（克政办发【2019】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住建局（人防办）财务制度》及工程建设项目审批管理系统维保运行项目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维保审批管理系统1套，与预期目标一致，根据评分标准，该指标不扣分，得3分。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维保审批管理电子政务专线2条，与预期目标一致，根据评分标准，该指标不扣分，得3分。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维保审批管理系统服务器6台，与预期目标一致，根据评分标准，该指标不扣分，得4分。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系统运维工作完成率95%，与预期目标一致，根据评分标准，该指标不扣分，得3分。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信息化推进管理工作达标率95%，与预期目标一致，根据评分标准，该指标不扣分，得3分。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系统运维验收合格率95%，与预期目标一致，根据评分标准，该指标不扣分，得4分。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系统运维工作完成及时性95%，与预期目标指标一致，根据评分标准，该指标不扣分，得5分。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信息化推进管理工作完成及时性95%，与预期目标指标一致，根据评分标准，该指标不扣分，得5分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维保审批管理系统费用15万元，与预期目标一致，根据评分标准，该指标不扣分，得4分。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维保审批管理电子政务专线费用6万元，与预期目标一致，根据评分标准，该指标不扣分，得3分。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维保审批管理系统服务器费用9万元，与预期目标一致，根据评分标准，该指标不扣分，得3分。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项目效益类指标包括项目效益2个方面的内容，由2个三级指标构成，权重分为20分，实际得分20分，得分率为100%。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系统正常运行率95%，与预期指标一致，根据评分标准，该指标不扣分，得10分。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对于满意度指标：系统用户满意度95%，与预期目标一致，根据评分标准，该指标不扣分，得10分。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