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克孜勒苏柯尔克孜自治州总工会2024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4F324C4">
      <w:r>
        <w:br w:type="page"/>
      </w:r>
    </w:p>
    <w:p w14:paraId="10154F51">
      <w:pPr>
        <w:spacing w:line="640" w:lineRule="exact"/>
        <w:jc w:val="center"/>
        <w:outlineLvl w:val="1"/>
      </w:pPr>
      <w:r>
        <w:rPr>
          <w:rFonts w:ascii="黑体" w:hAnsi="黑体" w:eastAsia="黑体"/>
          <w:sz w:val="32"/>
        </w:rPr>
        <w:t>第一部分 单位概况</w:t>
      </w:r>
    </w:p>
    <w:p w14:paraId="62F765C3">
      <w:pPr>
        <w:spacing w:line="640" w:lineRule="exact"/>
        <w:ind w:firstLine="640"/>
        <w:jc w:val="both"/>
        <w:outlineLvl w:val="2"/>
      </w:pPr>
      <w:r>
        <w:rPr>
          <w:rFonts w:ascii="黑体" w:hAnsi="黑体" w:eastAsia="黑体"/>
          <w:sz w:val="32"/>
        </w:rPr>
        <w:t>一、主要职能</w:t>
      </w:r>
    </w:p>
    <w:p w14:paraId="3AFA2898">
      <w:pPr>
        <w:spacing w:line="580" w:lineRule="exact"/>
        <w:ind w:firstLine="640"/>
        <w:jc w:val="both"/>
      </w:pPr>
      <w:r>
        <w:rPr>
          <w:rFonts w:ascii="仿宋_GB2312" w:hAnsi="仿宋_GB2312" w:eastAsia="仿宋_GB2312"/>
          <w:sz w:val="32"/>
        </w:rPr>
        <w:t>参与涉及职工切身利益的政策、法规、措施和制度的拟定，以及维护职工合法权益参与职工重大伤亡事故的调查处理；抓好工会基层组织的组建工作，协助自治州人民政府做好劳动模范、</w:t>
      </w:r>
      <w:r>
        <w:rPr>
          <w:rFonts w:hint="eastAsia" w:ascii="仿宋_GB2312" w:hAnsi="仿宋_GB2312" w:eastAsia="仿宋_GB2312"/>
          <w:sz w:val="32"/>
          <w:lang w:eastAsia="zh-CN"/>
        </w:rPr>
        <w:t>全国五一劳动奖章</w:t>
      </w:r>
      <w:r>
        <w:rPr>
          <w:rFonts w:ascii="仿宋_GB2312" w:hAnsi="仿宋_GB2312" w:eastAsia="仿宋_GB2312"/>
          <w:sz w:val="32"/>
        </w:rPr>
        <w:t>、奖状和“开发建设新疆”奖章、奖状获得者的评选推荐和管理工作；负责全州工会经费收、管、用工作和工会资产的管理、审查、审计工作：负责困难生活救助、医疗救助和助学救助等工作，同时今年我会还做好劳动竞赛、评选表彰、组织劳模疗休养和送温暖活动等,积极推进开展民族团结联谊活动和开展职工文化体育活动等。</w:t>
      </w:r>
    </w:p>
    <w:p w14:paraId="52F3A19B">
      <w:pPr>
        <w:spacing w:line="640" w:lineRule="exact"/>
        <w:ind w:firstLine="640"/>
        <w:jc w:val="both"/>
        <w:outlineLvl w:val="2"/>
      </w:pPr>
      <w:r>
        <w:rPr>
          <w:rFonts w:ascii="黑体" w:hAnsi="黑体" w:eastAsia="黑体"/>
          <w:sz w:val="32"/>
        </w:rPr>
        <w:t>二、机构设置及人员情况</w:t>
      </w:r>
    </w:p>
    <w:p w14:paraId="5EF13915">
      <w:pPr>
        <w:spacing w:line="580" w:lineRule="exact"/>
        <w:ind w:firstLine="640"/>
        <w:jc w:val="both"/>
      </w:pPr>
      <w:r>
        <w:rPr>
          <w:rFonts w:ascii="仿宋_GB2312" w:hAnsi="仿宋_GB2312" w:eastAsia="仿宋_GB2312"/>
          <w:sz w:val="32"/>
        </w:rPr>
        <w:t>克孜勒苏柯尔克孜自治州总工会2024年度，实有人数27人，其中：在职人员15人，增加7人；离休人员0人，增加0人；退休人员12人,增加4人。</w:t>
      </w:r>
    </w:p>
    <w:p w14:paraId="1FED8EA8">
      <w:pPr>
        <w:spacing w:line="580" w:lineRule="exact"/>
        <w:ind w:firstLine="640"/>
        <w:jc w:val="both"/>
      </w:pPr>
      <w:r>
        <w:rPr>
          <w:rFonts w:ascii="仿宋_GB2312" w:hAnsi="仿宋_GB2312" w:eastAsia="仿宋_GB2312"/>
          <w:sz w:val="32"/>
        </w:rPr>
        <w:t>克孜勒苏柯尔克孜自治州总工会无下属预算单位，下设2个科室，分别是：办公室、财务科。</w:t>
      </w:r>
    </w:p>
    <w:p w14:paraId="19E07998">
      <w:r>
        <w:br w:type="page"/>
      </w:r>
    </w:p>
    <w:p w14:paraId="592E3FA1">
      <w:pPr>
        <w:spacing w:line="240" w:lineRule="auto"/>
        <w:jc w:val="center"/>
        <w:outlineLvl w:val="1"/>
      </w:pPr>
      <w:r>
        <w:rPr>
          <w:rFonts w:ascii="黑体" w:hAnsi="黑体" w:eastAsia="黑体"/>
          <w:sz w:val="32"/>
        </w:rPr>
        <w:t>第二部分 部门决算情况说明</w:t>
      </w:r>
    </w:p>
    <w:p w14:paraId="50771228">
      <w:pPr>
        <w:spacing w:line="640" w:lineRule="exact"/>
        <w:ind w:firstLine="640"/>
        <w:jc w:val="both"/>
        <w:outlineLvl w:val="2"/>
      </w:pPr>
      <w:r>
        <w:rPr>
          <w:rFonts w:ascii="黑体" w:hAnsi="黑体" w:eastAsia="黑体"/>
          <w:sz w:val="32"/>
        </w:rPr>
        <w:t>一、收入支出决算总体情况说明</w:t>
      </w:r>
    </w:p>
    <w:p w14:paraId="78E770A1">
      <w:pPr>
        <w:spacing w:line="580" w:lineRule="exact"/>
        <w:ind w:firstLine="640"/>
        <w:jc w:val="both"/>
      </w:pPr>
      <w:r>
        <w:rPr>
          <w:rFonts w:ascii="仿宋_GB2312" w:hAnsi="仿宋_GB2312" w:eastAsia="仿宋_GB2312"/>
          <w:b/>
          <w:sz w:val="32"/>
        </w:rPr>
        <w:t>2024年度收入总计416.74万元，</w:t>
      </w:r>
      <w:r>
        <w:rPr>
          <w:rFonts w:ascii="仿宋_GB2312" w:hAnsi="仿宋_GB2312" w:eastAsia="仿宋_GB2312"/>
          <w:b w:val="0"/>
          <w:sz w:val="32"/>
        </w:rPr>
        <w:t>其中：本年收入合计416.74万元，使用非财政拨款结余（含专用结余）0.00万元，年初结转和结余0.00万元。</w:t>
      </w:r>
    </w:p>
    <w:p w14:paraId="1D30A995">
      <w:pPr>
        <w:spacing w:line="580" w:lineRule="exact"/>
        <w:ind w:firstLine="640"/>
        <w:jc w:val="both"/>
      </w:pPr>
      <w:r>
        <w:rPr>
          <w:rFonts w:ascii="仿宋_GB2312" w:hAnsi="仿宋_GB2312" w:eastAsia="仿宋_GB2312"/>
          <w:b/>
          <w:sz w:val="32"/>
        </w:rPr>
        <w:t>2024年度支出总计416.74万元，</w:t>
      </w:r>
      <w:r>
        <w:rPr>
          <w:rFonts w:ascii="仿宋_GB2312" w:hAnsi="仿宋_GB2312" w:eastAsia="仿宋_GB2312"/>
          <w:b w:val="0"/>
          <w:sz w:val="32"/>
        </w:rPr>
        <w:t>其中：本年支出合计416.74万元，结余分配0.00万元，年末结转和结余0.00万元。</w:t>
      </w:r>
    </w:p>
    <w:p w14:paraId="335D0135">
      <w:pPr>
        <w:spacing w:line="580" w:lineRule="exact"/>
        <w:ind w:firstLine="640"/>
        <w:jc w:val="both"/>
      </w:pPr>
      <w:r>
        <w:rPr>
          <w:rFonts w:ascii="仿宋_GB2312" w:hAnsi="仿宋_GB2312" w:eastAsia="仿宋_GB2312"/>
          <w:b w:val="0"/>
          <w:sz w:val="32"/>
        </w:rPr>
        <w:t>收入支出总体与上年相比，增加70.10万元，增长20.22%，主要原因是：下属事业单位克州教育工会、帮扶中心与总工会合并，新增在职人员，人员经费增加，导致经费较上年有所增加。在职人员工资调增，导致相关人员经费较上年有所增加。</w:t>
      </w:r>
    </w:p>
    <w:p w14:paraId="3B4894DA">
      <w:pPr>
        <w:spacing w:line="640" w:lineRule="exact"/>
        <w:ind w:firstLine="640"/>
        <w:jc w:val="both"/>
        <w:outlineLvl w:val="2"/>
      </w:pPr>
      <w:r>
        <w:rPr>
          <w:rFonts w:ascii="黑体" w:hAnsi="黑体" w:eastAsia="黑体"/>
          <w:sz w:val="32"/>
        </w:rPr>
        <w:t>二、收入决算情况说明</w:t>
      </w:r>
    </w:p>
    <w:p w14:paraId="05E90F8C">
      <w:pPr>
        <w:spacing w:line="580" w:lineRule="exact"/>
        <w:ind w:firstLine="640"/>
        <w:jc w:val="both"/>
      </w:pPr>
      <w:r>
        <w:rPr>
          <w:rFonts w:ascii="仿宋_GB2312" w:hAnsi="仿宋_GB2312" w:eastAsia="仿宋_GB2312"/>
          <w:b/>
          <w:sz w:val="32"/>
        </w:rPr>
        <w:t>本年收入416.74万元，</w:t>
      </w:r>
      <w:r>
        <w:rPr>
          <w:rFonts w:ascii="仿宋_GB2312" w:hAnsi="仿宋_GB2312" w:eastAsia="仿宋_GB2312"/>
          <w:b w:val="0"/>
          <w:sz w:val="32"/>
        </w:rPr>
        <w:t>其中：财政拨款收入416.74万元，占100.00%；上级补助收入0.00万元，占0.00%；事业收入0.00万元，占0.00%；经营收入0.00万元，占0.00%；附属单位上缴收入0.00万元，占0.00%；其他收入0.00万元，占0.00%。</w:t>
      </w:r>
    </w:p>
    <w:p w14:paraId="09BFDDA7">
      <w:pPr>
        <w:spacing w:line="640" w:lineRule="exact"/>
        <w:ind w:firstLine="640"/>
        <w:jc w:val="both"/>
        <w:outlineLvl w:val="2"/>
      </w:pPr>
      <w:r>
        <w:rPr>
          <w:rFonts w:ascii="黑体" w:hAnsi="黑体" w:eastAsia="黑体"/>
          <w:sz w:val="32"/>
        </w:rPr>
        <w:t>三、支出决算情况说明</w:t>
      </w:r>
    </w:p>
    <w:p w14:paraId="592C556F">
      <w:pPr>
        <w:spacing w:line="580" w:lineRule="exact"/>
        <w:ind w:firstLine="640"/>
        <w:jc w:val="both"/>
      </w:pPr>
      <w:r>
        <w:rPr>
          <w:rFonts w:ascii="仿宋_GB2312" w:hAnsi="仿宋_GB2312" w:eastAsia="仿宋_GB2312"/>
          <w:b/>
          <w:sz w:val="32"/>
        </w:rPr>
        <w:t>本年支出416.74万元，</w:t>
      </w:r>
      <w:r>
        <w:rPr>
          <w:rFonts w:ascii="仿宋_GB2312" w:hAnsi="仿宋_GB2312" w:eastAsia="仿宋_GB2312"/>
          <w:b w:val="0"/>
          <w:sz w:val="32"/>
        </w:rPr>
        <w:t>其中：基本支出416.74万元，占100.00%；项目支出0.00万元，占0.00%；上缴上级支出0.00万元，占0.00%；经营支出0.00万元，占0.00%；对附属单位补助支出0.00万元，占0.00%。</w:t>
      </w:r>
    </w:p>
    <w:p w14:paraId="51DF5BE8">
      <w:pPr>
        <w:spacing w:line="640" w:lineRule="exact"/>
        <w:ind w:firstLine="640"/>
        <w:jc w:val="both"/>
        <w:outlineLvl w:val="2"/>
      </w:pPr>
      <w:r>
        <w:rPr>
          <w:rFonts w:ascii="黑体" w:hAnsi="黑体" w:eastAsia="黑体"/>
          <w:sz w:val="32"/>
        </w:rPr>
        <w:t>四、财政拨款收入支出决算总体情况说明</w:t>
      </w:r>
    </w:p>
    <w:p w14:paraId="4D902596">
      <w:pPr>
        <w:spacing w:line="580" w:lineRule="exact"/>
        <w:ind w:firstLine="640"/>
        <w:jc w:val="both"/>
      </w:pPr>
      <w:r>
        <w:rPr>
          <w:rFonts w:ascii="仿宋_GB2312" w:hAnsi="仿宋_GB2312" w:eastAsia="仿宋_GB2312"/>
          <w:b/>
          <w:sz w:val="32"/>
        </w:rPr>
        <w:t>2024年度财政拨款收入总计416.74万元，</w:t>
      </w:r>
      <w:r>
        <w:rPr>
          <w:rFonts w:ascii="仿宋_GB2312" w:hAnsi="仿宋_GB2312" w:eastAsia="仿宋_GB2312"/>
          <w:b w:val="0"/>
          <w:sz w:val="32"/>
        </w:rPr>
        <w:t>其中：年初财政拨款结转和结余0.00万元，本年财政拨款收入416.74万元。</w:t>
      </w:r>
      <w:r>
        <w:rPr>
          <w:rFonts w:ascii="仿宋_GB2312" w:hAnsi="仿宋_GB2312" w:eastAsia="仿宋_GB2312"/>
          <w:b/>
          <w:sz w:val="32"/>
        </w:rPr>
        <w:t>财政拨款支出总计416.74万元，</w:t>
      </w:r>
      <w:r>
        <w:rPr>
          <w:rFonts w:ascii="仿宋_GB2312" w:hAnsi="仿宋_GB2312" w:eastAsia="仿宋_GB2312"/>
          <w:b w:val="0"/>
          <w:sz w:val="32"/>
        </w:rPr>
        <w:t>其中：年末财政拨款结转和结余0.00万元，本年财政拨款支出416.74万元。</w:t>
      </w:r>
    </w:p>
    <w:p w14:paraId="4F2EEC8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增加70.10万元，增长20.22%，主要原因是：下属事业单位克州教育工会、帮扶中心与总工会合并，新增在职人员，人员经费增加，导致经费较上年有所增加。在职人员工资调增，导致相关人员经费较上年有所增加。</w:t>
      </w:r>
      <w:r>
        <w:rPr>
          <w:rFonts w:ascii="仿宋_GB2312" w:hAnsi="仿宋_GB2312" w:eastAsia="仿宋_GB2312"/>
          <w:b/>
          <w:sz w:val="32"/>
        </w:rPr>
        <w:t>与年初预算相比，</w:t>
      </w:r>
      <w:r>
        <w:rPr>
          <w:rFonts w:ascii="仿宋_GB2312" w:hAnsi="仿宋_GB2312" w:eastAsia="仿宋_GB2312"/>
          <w:b w:val="0"/>
          <w:sz w:val="32"/>
        </w:rPr>
        <w:t>年初预算数296.71万元，决算数416.74万元，预决算差异率40.45%，主要原因是：年中追加人员工资、社保、公积金基数调增部分资金，导致预决算存在差异。</w:t>
      </w:r>
    </w:p>
    <w:p w14:paraId="56D761EC">
      <w:pPr>
        <w:spacing w:line="640" w:lineRule="exact"/>
        <w:ind w:firstLine="640"/>
        <w:jc w:val="both"/>
        <w:outlineLvl w:val="2"/>
      </w:pPr>
      <w:r>
        <w:rPr>
          <w:rFonts w:ascii="黑体" w:hAnsi="黑体" w:eastAsia="黑体"/>
          <w:sz w:val="32"/>
        </w:rPr>
        <w:t>五、一般公共预算财政拨款支出决算情况说明</w:t>
      </w:r>
    </w:p>
    <w:p w14:paraId="2543B0DD">
      <w:pPr>
        <w:spacing w:line="640" w:lineRule="exact"/>
        <w:ind w:firstLine="640"/>
        <w:jc w:val="both"/>
        <w:outlineLvl w:val="3"/>
      </w:pPr>
      <w:r>
        <w:rPr>
          <w:rFonts w:ascii="楷体_GB2312" w:hAnsi="楷体_GB2312" w:eastAsia="楷体_GB2312"/>
          <w:b/>
          <w:sz w:val="32"/>
        </w:rPr>
        <w:t>（一）一般公共预算财政拨款支出决算总体情况</w:t>
      </w:r>
    </w:p>
    <w:p w14:paraId="70D29795">
      <w:pPr>
        <w:spacing w:line="580" w:lineRule="exact"/>
        <w:ind w:firstLine="640"/>
        <w:jc w:val="both"/>
      </w:pPr>
      <w:r>
        <w:rPr>
          <w:rFonts w:ascii="仿宋_GB2312" w:hAnsi="仿宋_GB2312" w:eastAsia="仿宋_GB2312"/>
          <w:b/>
          <w:sz w:val="32"/>
        </w:rPr>
        <w:t>2024年度一般公共预算财政拨款支出416.74万元，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增加70.10万元，增长20.22%，主要原因是：下属事业单位克州教育工会、帮扶中心与总工会合并，新增在职人员，人员经费增加，导致经费较上年有所增加。在职人员工资调增，导致相关人员经费较上年有所增加。</w:t>
      </w:r>
      <w:r>
        <w:rPr>
          <w:rFonts w:ascii="仿宋_GB2312" w:hAnsi="仿宋_GB2312" w:eastAsia="仿宋_GB2312"/>
          <w:b/>
          <w:sz w:val="32"/>
        </w:rPr>
        <w:t>与年初预算相比,</w:t>
      </w:r>
      <w:r>
        <w:rPr>
          <w:rFonts w:ascii="仿宋_GB2312" w:hAnsi="仿宋_GB2312" w:eastAsia="仿宋_GB2312"/>
          <w:b w:val="0"/>
          <w:sz w:val="32"/>
        </w:rPr>
        <w:t>年初预算数296.71万元，决算数416.74万元，预决算差异率40.45%，主要原因是：年中追加人员工资、社保、公积金基数调增部分资金，导致预决算存在差异。</w:t>
      </w:r>
    </w:p>
    <w:p w14:paraId="0429327D">
      <w:pPr>
        <w:spacing w:line="640" w:lineRule="exact"/>
        <w:ind w:firstLine="640"/>
        <w:jc w:val="both"/>
        <w:outlineLvl w:val="3"/>
      </w:pPr>
      <w:r>
        <w:rPr>
          <w:rFonts w:ascii="楷体_GB2312" w:hAnsi="楷体_GB2312" w:eastAsia="楷体_GB2312"/>
          <w:b/>
          <w:sz w:val="32"/>
        </w:rPr>
        <w:t>（二）一般公共预算财政拨款支出决算结构情况</w:t>
      </w:r>
    </w:p>
    <w:p w14:paraId="5C4CA075">
      <w:pPr>
        <w:spacing w:line="580" w:lineRule="exact"/>
        <w:ind w:firstLine="640"/>
        <w:jc w:val="both"/>
      </w:pPr>
      <w:r>
        <w:rPr>
          <w:rFonts w:ascii="仿宋_GB2312" w:hAnsi="仿宋_GB2312" w:eastAsia="仿宋_GB2312"/>
          <w:b w:val="0"/>
          <w:sz w:val="32"/>
        </w:rPr>
        <w:t>1.一般公共服务支出(类)357.39万元,占85.76%。</w:t>
      </w:r>
    </w:p>
    <w:p w14:paraId="0F5895C7">
      <w:pPr>
        <w:spacing w:line="580" w:lineRule="exact"/>
        <w:ind w:firstLine="640"/>
        <w:jc w:val="both"/>
      </w:pPr>
      <w:r>
        <w:rPr>
          <w:rFonts w:ascii="仿宋_GB2312" w:hAnsi="仿宋_GB2312" w:eastAsia="仿宋_GB2312"/>
          <w:b w:val="0"/>
          <w:sz w:val="32"/>
        </w:rPr>
        <w:t>2.社会保障和就业支出(类)59.35万元,占14.24%。</w:t>
      </w:r>
    </w:p>
    <w:p w14:paraId="1721B796">
      <w:pPr>
        <w:spacing w:line="640" w:lineRule="exact"/>
        <w:ind w:firstLine="640"/>
        <w:jc w:val="both"/>
        <w:outlineLvl w:val="3"/>
      </w:pPr>
      <w:r>
        <w:rPr>
          <w:rFonts w:ascii="楷体_GB2312" w:hAnsi="楷体_GB2312" w:eastAsia="楷体_GB2312"/>
          <w:b/>
          <w:sz w:val="32"/>
        </w:rPr>
        <w:t>（三）一般公共预算财政拨款支出决算具体情况</w:t>
      </w:r>
    </w:p>
    <w:p w14:paraId="61F7A3BE">
      <w:pPr>
        <w:spacing w:line="580" w:lineRule="exact"/>
        <w:ind w:firstLine="640"/>
        <w:jc w:val="both"/>
      </w:pPr>
      <w:r>
        <w:rPr>
          <w:rFonts w:ascii="仿宋_GB2312" w:hAnsi="仿宋_GB2312" w:eastAsia="仿宋_GB2312"/>
          <w:b w:val="0"/>
          <w:sz w:val="32"/>
        </w:rPr>
        <w:t>1.一般公共服务支出(类)群众团体事务(款)行政运行(项):支出决算数为268.92万元，比上年决算减少38.79万元，下降12.61%,主要原因是：本年</w:t>
      </w:r>
      <w:r>
        <w:rPr>
          <w:rFonts w:hint="eastAsia" w:ascii="仿宋_GB2312" w:hAnsi="仿宋_GB2312" w:eastAsia="仿宋_GB2312"/>
          <w:b w:val="0"/>
          <w:sz w:val="32"/>
          <w:lang w:val="en-US" w:eastAsia="zh-CN"/>
        </w:rPr>
        <w:t>减少抚恤金、生活补助支出</w:t>
      </w:r>
      <w:r>
        <w:rPr>
          <w:rFonts w:ascii="仿宋_GB2312" w:hAnsi="仿宋_GB2312" w:eastAsia="仿宋_GB2312"/>
          <w:b w:val="0"/>
          <w:sz w:val="32"/>
        </w:rPr>
        <w:t>。</w:t>
      </w:r>
    </w:p>
    <w:p w14:paraId="57711A4C">
      <w:pPr>
        <w:spacing w:line="580" w:lineRule="exact"/>
        <w:ind w:firstLine="640"/>
        <w:jc w:val="both"/>
      </w:pPr>
      <w:r>
        <w:rPr>
          <w:rFonts w:ascii="仿宋_GB2312" w:hAnsi="仿宋_GB2312" w:eastAsia="仿宋_GB2312"/>
          <w:b w:val="0"/>
          <w:sz w:val="32"/>
        </w:rPr>
        <w:t>2.一般公共服务支出(类)群众团体事务(款)事业运行(项):支出决算数为88.47万元，比上年决算增加88.47万元，增长100.00%,主要原因是：下属事业单位克州教育工会、帮扶中心与总工会合并，新增在职人员，人员经费增加，导致经费较上年有所增加。</w:t>
      </w:r>
    </w:p>
    <w:p w14:paraId="5EE7F151">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3.社会保障和就业支出(类)行政事业单位养老支出(款)行政单位离退休(项):支出决算数为21.01万元，比上年决算增加8.84万元，增长72.64%,主要原因是：本年退休人员增加，退休费支出增加。</w:t>
      </w:r>
    </w:p>
    <w:p w14:paraId="49B01E7A">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28.72万元，比上年决算增加11.32万元，增长65.06%,主要原因是：一是本年在职人员工资基数调增，养老缴费基数上涨，相应支出增加；二是下属事业单位克州教育工会、帮扶中心与总工会合并，在职人员增加，养老保险缴费较上年增加。</w:t>
      </w:r>
    </w:p>
    <w:p w14:paraId="2E66776C">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5.社会保障和就业支出(类)行政事业单位养老支出(款)机关事业单位职业年金缴费支出(项):支出决算数为9.62万元，比上年决算增加0.26万元，增长2.78%,主要原因是：本年新增退休人员，职业年金缴费支出增加。</w:t>
      </w:r>
    </w:p>
    <w:p w14:paraId="55C68EE7">
      <w:pPr>
        <w:spacing w:line="640" w:lineRule="exact"/>
        <w:ind w:firstLine="640"/>
        <w:jc w:val="both"/>
        <w:outlineLvl w:val="2"/>
      </w:pPr>
      <w:r>
        <w:rPr>
          <w:rFonts w:ascii="黑体" w:hAnsi="黑体" w:eastAsia="黑体"/>
          <w:sz w:val="32"/>
        </w:rPr>
        <w:t>六、一般公共预算财政拨款基本支出决算情况说明</w:t>
      </w:r>
    </w:p>
    <w:p w14:paraId="69F23962">
      <w:pPr>
        <w:spacing w:line="580" w:lineRule="exact"/>
        <w:ind w:firstLine="640"/>
        <w:jc w:val="both"/>
      </w:pPr>
      <w:r>
        <w:rPr>
          <w:rFonts w:ascii="仿宋_GB2312" w:hAnsi="仿宋_GB2312" w:eastAsia="仿宋_GB2312"/>
          <w:b w:val="0"/>
          <w:sz w:val="32"/>
        </w:rPr>
        <w:t>2024年度一般公共预算财政拨款基本支出416.74万元，其中：</w:t>
      </w:r>
      <w:r>
        <w:rPr>
          <w:rFonts w:ascii="仿宋_GB2312" w:hAnsi="仿宋_GB2312" w:eastAsia="仿宋_GB2312"/>
          <w:b/>
          <w:sz w:val="32"/>
        </w:rPr>
        <w:t>人员经费311.93万元，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包括：基本工资、津贴补贴、奖金、机关事业单位基本养老保险缴费、职业年金缴费、职工基本医疗保险缴费、其他社会保障缴费、住房公积金、退休费、奖励金。</w:t>
      </w:r>
    </w:p>
    <w:p w14:paraId="3203C9F7">
      <w:pPr>
        <w:spacing w:line="580" w:lineRule="exact"/>
        <w:ind w:firstLine="640"/>
        <w:jc w:val="both"/>
      </w:pPr>
      <w:r>
        <w:rPr>
          <w:rFonts w:ascii="仿宋_GB2312" w:hAnsi="仿宋_GB2312" w:eastAsia="仿宋_GB2312"/>
          <w:b/>
          <w:sz w:val="32"/>
        </w:rPr>
        <w:t>公用经费104.81万元，</w:t>
      </w:r>
      <w:r>
        <w:rPr>
          <w:rFonts w:ascii="仿宋_GB2312" w:hAnsi="仿宋_GB2312" w:eastAsia="仿宋_GB2312"/>
          <w:b w:val="0"/>
          <w:sz w:val="32"/>
        </w:rPr>
        <w:t>包括：工会经费、福利费、其他商品和服务支出。</w:t>
      </w:r>
    </w:p>
    <w:p w14:paraId="3E8D4720">
      <w:pPr>
        <w:spacing w:line="640" w:lineRule="exact"/>
        <w:ind w:firstLine="640"/>
        <w:jc w:val="both"/>
        <w:outlineLvl w:val="2"/>
      </w:pPr>
      <w:r>
        <w:rPr>
          <w:rFonts w:ascii="黑体" w:hAnsi="黑体" w:eastAsia="黑体"/>
          <w:sz w:val="32"/>
        </w:rPr>
        <w:t>七、政府性基金预算财政拨款收入支出决算情况说明</w:t>
      </w:r>
    </w:p>
    <w:p w14:paraId="002D20F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7B7BB5A">
      <w:pPr>
        <w:spacing w:line="640" w:lineRule="exact"/>
        <w:ind w:firstLine="640"/>
        <w:jc w:val="both"/>
        <w:outlineLvl w:val="2"/>
      </w:pPr>
      <w:r>
        <w:rPr>
          <w:rFonts w:ascii="黑体" w:hAnsi="黑体" w:eastAsia="黑体"/>
          <w:sz w:val="32"/>
        </w:rPr>
        <w:t>八、国有资本经营预算财政拨款收入支出决算情况说明</w:t>
      </w:r>
    </w:p>
    <w:p w14:paraId="6CD3362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89EC398">
      <w:pPr>
        <w:spacing w:line="640" w:lineRule="exact"/>
        <w:ind w:firstLine="640"/>
        <w:jc w:val="both"/>
        <w:outlineLvl w:val="2"/>
      </w:pPr>
      <w:r>
        <w:rPr>
          <w:rFonts w:ascii="黑体" w:hAnsi="黑体" w:eastAsia="黑体"/>
          <w:sz w:val="32"/>
        </w:rPr>
        <w:t>九、财政拨款“三公”经费支出决算情况说明</w:t>
      </w:r>
    </w:p>
    <w:p w14:paraId="4F831D0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AB4F0A4">
      <w:pPr>
        <w:spacing w:line="580" w:lineRule="exact"/>
        <w:ind w:firstLine="640"/>
        <w:jc w:val="both"/>
      </w:pPr>
      <w:r>
        <w:rPr>
          <w:rFonts w:ascii="仿宋_GB2312" w:hAnsi="仿宋_GB2312" w:eastAsia="仿宋_GB2312"/>
          <w:b/>
          <w:sz w:val="32"/>
        </w:rPr>
        <w:t>具体情况如下：</w:t>
      </w:r>
    </w:p>
    <w:p w14:paraId="799A0B7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B5DB859">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56B42F2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59C63B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E3DCF75">
      <w:pPr>
        <w:spacing w:line="640" w:lineRule="exact"/>
        <w:ind w:firstLine="640"/>
        <w:jc w:val="both"/>
        <w:outlineLvl w:val="2"/>
      </w:pPr>
      <w:r>
        <w:rPr>
          <w:rFonts w:ascii="黑体" w:hAnsi="黑体" w:eastAsia="黑体"/>
          <w:sz w:val="32"/>
        </w:rPr>
        <w:t>十、其他重要事项的情况说明</w:t>
      </w:r>
    </w:p>
    <w:p w14:paraId="72F114F9">
      <w:pPr>
        <w:spacing w:line="640" w:lineRule="exact"/>
        <w:ind w:firstLine="640"/>
        <w:jc w:val="both"/>
        <w:outlineLvl w:val="3"/>
      </w:pPr>
      <w:r>
        <w:rPr>
          <w:rFonts w:ascii="楷体_GB2312" w:hAnsi="楷体_GB2312" w:eastAsia="楷体_GB2312"/>
          <w:b/>
          <w:sz w:val="32"/>
        </w:rPr>
        <w:t>（一）机关运行经费及公用经费支出情况</w:t>
      </w:r>
    </w:p>
    <w:p w14:paraId="185226F4">
      <w:pPr>
        <w:spacing w:line="580" w:lineRule="exact"/>
        <w:ind w:firstLine="640"/>
        <w:jc w:val="both"/>
      </w:pPr>
      <w:r>
        <w:rPr>
          <w:rFonts w:ascii="仿宋_GB2312" w:hAnsi="仿宋_GB2312" w:eastAsia="仿宋_GB2312"/>
          <w:b w:val="0"/>
          <w:sz w:val="32"/>
        </w:rPr>
        <w:t>2024年度克孜勒苏柯尔克孜自治州总工会（行政单位和参照公务员法管理事业单位）机关运行经费支出104.81万元，比上年减少7.64万元，下降6.79%，主要原因是：严格控制经费，合理节约办公用品，减少不必要开支。</w:t>
      </w:r>
    </w:p>
    <w:p w14:paraId="3BEF3241">
      <w:pPr>
        <w:spacing w:line="640" w:lineRule="exact"/>
        <w:ind w:firstLine="640"/>
        <w:jc w:val="both"/>
        <w:outlineLvl w:val="3"/>
      </w:pPr>
      <w:r>
        <w:rPr>
          <w:rFonts w:ascii="楷体_GB2312" w:hAnsi="楷体_GB2312" w:eastAsia="楷体_GB2312"/>
          <w:b/>
          <w:sz w:val="32"/>
        </w:rPr>
        <w:t>（二）政府采购情况</w:t>
      </w:r>
    </w:p>
    <w:p w14:paraId="41B49149">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0C9B5F4">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262FE9F5">
      <w:pPr>
        <w:spacing w:line="640" w:lineRule="exact"/>
        <w:ind w:firstLine="640"/>
        <w:jc w:val="both"/>
        <w:outlineLvl w:val="3"/>
      </w:pPr>
      <w:r>
        <w:rPr>
          <w:rFonts w:ascii="楷体_GB2312" w:hAnsi="楷体_GB2312" w:eastAsia="楷体_GB2312"/>
          <w:b/>
          <w:sz w:val="32"/>
        </w:rPr>
        <w:t>（三）国有资产占用情况说明</w:t>
      </w:r>
    </w:p>
    <w:p w14:paraId="61D8546C">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AEF19C9">
      <w:pPr>
        <w:spacing w:line="640" w:lineRule="exact"/>
        <w:ind w:firstLine="640"/>
        <w:jc w:val="both"/>
        <w:outlineLvl w:val="2"/>
      </w:pPr>
      <w:r>
        <w:rPr>
          <w:rFonts w:ascii="黑体" w:hAnsi="黑体" w:eastAsia="黑体"/>
          <w:sz w:val="32"/>
        </w:rPr>
        <w:t>十一、预算绩效的情况说明</w:t>
      </w:r>
    </w:p>
    <w:p w14:paraId="1A74660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416.74万元，实际执行总额416.74万元；预算绩效评价项目0个，全年预算数0.00万元，全年执行数0.00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对绩效目标偏差问题缺乏有效分析，从而导致填报的内容相对简单。二是在部门整体支出的资金安排和使用上仍有不可预见性，在经费支出科学化精细化管理上还有待加强。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w:t>
      </w:r>
    </w:p>
    <w:p w14:paraId="02A8CF1D">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FCF157A">
        <w:tblPrEx>
          <w:tblCellMar>
            <w:top w:w="0" w:type="dxa"/>
            <w:left w:w="108" w:type="dxa"/>
            <w:bottom w:w="0" w:type="dxa"/>
            <w:right w:w="108" w:type="dxa"/>
          </w:tblCellMar>
        </w:tblPrEx>
        <w:tc>
          <w:tcPr>
            <w:tcW w:w="8840" w:type="dxa"/>
            <w:gridSpan w:val="8"/>
            <w:vAlign w:val="center"/>
          </w:tcPr>
          <w:p w14:paraId="21453878">
            <w:pPr>
              <w:jc w:val="center"/>
            </w:pPr>
            <w:r>
              <w:rPr>
                <w:rFonts w:ascii="宋体" w:hAnsi="宋体" w:eastAsia="宋体"/>
                <w:sz w:val="24"/>
              </w:rPr>
              <w:t>单位整体支出绩效自评表</w:t>
            </w:r>
          </w:p>
        </w:tc>
      </w:tr>
      <w:tr w14:paraId="73EEC465">
        <w:tblPrEx>
          <w:tblCellMar>
            <w:top w:w="0" w:type="dxa"/>
            <w:left w:w="108" w:type="dxa"/>
            <w:bottom w:w="0" w:type="dxa"/>
            <w:right w:w="108" w:type="dxa"/>
          </w:tblCellMar>
        </w:tblPrEx>
        <w:tc>
          <w:tcPr>
            <w:tcW w:w="8840" w:type="dxa"/>
            <w:gridSpan w:val="8"/>
            <w:vAlign w:val="center"/>
          </w:tcPr>
          <w:p w14:paraId="4253AD0A">
            <w:pPr>
              <w:jc w:val="center"/>
            </w:pPr>
            <w:r>
              <w:rPr>
                <w:rFonts w:ascii="宋体" w:hAnsi="宋体" w:eastAsia="宋体"/>
                <w:sz w:val="24"/>
              </w:rPr>
              <w:t>（2024年度）</w:t>
            </w:r>
          </w:p>
        </w:tc>
      </w:tr>
      <w:tr w14:paraId="0AFBAC9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91E06F">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05CFB8">
            <w:pPr>
              <w:jc w:val="center"/>
            </w:pPr>
            <w:r>
              <w:rPr>
                <w:rFonts w:ascii="宋体" w:hAnsi="宋体" w:eastAsia="宋体"/>
                <w:sz w:val="16"/>
              </w:rPr>
              <w:t>克孜勒苏柯尔克孜自治州总工会</w:t>
            </w:r>
          </w:p>
        </w:tc>
      </w:tr>
      <w:tr w14:paraId="7EF1C1E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AFEB2">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D80F6C">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4D79C5">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E5082F">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C9899D">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11704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A5CE3E">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AFE1F4">
            <w:pPr>
              <w:jc w:val="center"/>
            </w:pPr>
            <w:r>
              <w:rPr>
                <w:rFonts w:ascii="宋体" w:hAnsi="宋体" w:eastAsia="宋体"/>
                <w:sz w:val="16"/>
              </w:rPr>
              <w:t>得分</w:t>
            </w:r>
          </w:p>
        </w:tc>
      </w:tr>
      <w:tr w14:paraId="70E956B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ABB39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4B248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38CA65">
            <w:pPr>
              <w:jc w:val="center"/>
            </w:pPr>
            <w:r>
              <w:rPr>
                <w:rFonts w:ascii="宋体" w:hAnsi="宋体" w:eastAsia="宋体"/>
                <w:sz w:val="16"/>
              </w:rPr>
              <w:t>296.71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3722B0">
            <w:pPr>
              <w:jc w:val="center"/>
            </w:pPr>
            <w:r>
              <w:rPr>
                <w:rFonts w:ascii="宋体" w:hAnsi="宋体" w:eastAsia="宋体"/>
                <w:sz w:val="16"/>
              </w:rPr>
              <w:t>416.74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EA43A5">
            <w:pPr>
              <w:jc w:val="center"/>
            </w:pPr>
            <w:r>
              <w:rPr>
                <w:rFonts w:ascii="宋体" w:hAnsi="宋体" w:eastAsia="宋体"/>
                <w:sz w:val="16"/>
              </w:rPr>
              <w:t>416.74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6FC58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D941E8">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04439B">
            <w:pPr>
              <w:jc w:val="center"/>
            </w:pPr>
            <w:r>
              <w:rPr>
                <w:rFonts w:ascii="宋体" w:hAnsi="宋体" w:eastAsia="宋体"/>
                <w:sz w:val="16"/>
              </w:rPr>
              <w:t>10</w:t>
            </w:r>
            <w:r>
              <w:rPr>
                <w:rFonts w:hint="eastAsia" w:ascii="宋体" w:hAnsi="宋体"/>
                <w:sz w:val="16"/>
                <w:lang w:val="en-US" w:eastAsia="zh-CN"/>
              </w:rPr>
              <w:t>.00</w:t>
            </w:r>
          </w:p>
        </w:tc>
      </w:tr>
      <w:tr w14:paraId="18AF680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CA8DC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A693A1">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E5E37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9AC77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D065D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267F9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6E8E9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0F5338">
            <w:pPr>
              <w:jc w:val="center"/>
            </w:pPr>
            <w:r>
              <w:rPr>
                <w:rFonts w:ascii="宋体" w:hAnsi="宋体" w:eastAsia="宋体"/>
                <w:sz w:val="16"/>
              </w:rPr>
              <w:t>—</w:t>
            </w:r>
          </w:p>
        </w:tc>
      </w:tr>
      <w:tr w14:paraId="447002E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6EFFB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A4D2AD">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E08EAF">
            <w:pPr>
              <w:jc w:val="center"/>
            </w:pPr>
            <w:r>
              <w:rPr>
                <w:rFonts w:ascii="宋体" w:hAnsi="宋体" w:eastAsia="宋体"/>
                <w:sz w:val="16"/>
              </w:rPr>
              <w:t>296.71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5F71F0">
            <w:pPr>
              <w:jc w:val="center"/>
            </w:pPr>
            <w:r>
              <w:rPr>
                <w:rFonts w:ascii="宋体" w:hAnsi="宋体" w:eastAsia="宋体"/>
                <w:sz w:val="16"/>
              </w:rPr>
              <w:t>416.74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952233">
            <w:pPr>
              <w:jc w:val="center"/>
            </w:pPr>
            <w:r>
              <w:rPr>
                <w:rFonts w:ascii="宋体" w:hAnsi="宋体" w:eastAsia="宋体"/>
                <w:sz w:val="16"/>
              </w:rPr>
              <w:t>416.74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908DA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C2658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70F1B5">
            <w:pPr>
              <w:jc w:val="center"/>
            </w:pPr>
            <w:r>
              <w:rPr>
                <w:rFonts w:ascii="宋体" w:hAnsi="宋体" w:eastAsia="宋体"/>
                <w:sz w:val="16"/>
              </w:rPr>
              <w:t>—</w:t>
            </w:r>
          </w:p>
        </w:tc>
      </w:tr>
      <w:tr w14:paraId="0873510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AEFC0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6DFA49">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23771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0C89F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F5345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AABD8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F0305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0964F5">
            <w:pPr>
              <w:jc w:val="center"/>
            </w:pPr>
            <w:r>
              <w:rPr>
                <w:rFonts w:ascii="宋体" w:hAnsi="宋体" w:eastAsia="宋体"/>
                <w:sz w:val="16"/>
              </w:rPr>
              <w:t>—</w:t>
            </w:r>
          </w:p>
        </w:tc>
      </w:tr>
      <w:tr w14:paraId="6D7D8C2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C7C8E">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10A0E1">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3645F2">
            <w:pPr>
              <w:jc w:val="center"/>
            </w:pPr>
            <w:r>
              <w:rPr>
                <w:rFonts w:ascii="宋体" w:hAnsi="宋体" w:eastAsia="宋体"/>
                <w:sz w:val="16"/>
              </w:rPr>
              <w:t>实际完成情况</w:t>
            </w:r>
          </w:p>
        </w:tc>
      </w:tr>
      <w:tr w14:paraId="028135A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D4703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96F7DC">
            <w:pPr>
              <w:jc w:val="both"/>
            </w:pPr>
            <w:r>
              <w:rPr>
                <w:rFonts w:ascii="宋体" w:hAnsi="宋体" w:eastAsia="宋体"/>
                <w:sz w:val="16"/>
              </w:rPr>
              <w:t>目标1.强化职工思想政治引领。</w:t>
            </w:r>
            <w:r>
              <w:rPr>
                <w:rFonts w:ascii="宋体" w:hAnsi="宋体" w:eastAsia="宋体"/>
                <w:sz w:val="16"/>
              </w:rPr>
              <w:br w:type="textWrapping"/>
            </w:r>
            <w:r>
              <w:rPr>
                <w:rFonts w:ascii="宋体" w:hAnsi="宋体" w:eastAsia="宋体"/>
                <w:sz w:val="16"/>
              </w:rPr>
              <w:t>目标2.深化产业工人队伍建设改革。</w:t>
            </w:r>
            <w:r>
              <w:rPr>
                <w:rFonts w:ascii="宋体" w:hAnsi="宋体" w:eastAsia="宋体"/>
                <w:sz w:val="16"/>
              </w:rPr>
              <w:br w:type="textWrapping"/>
            </w:r>
            <w:r>
              <w:rPr>
                <w:rFonts w:ascii="宋体" w:hAnsi="宋体" w:eastAsia="宋体"/>
                <w:sz w:val="16"/>
              </w:rPr>
              <w:t>目标3.广泛深入持久开展劳动和技能竞赛。</w:t>
            </w:r>
            <w:r>
              <w:rPr>
                <w:rFonts w:ascii="宋体" w:hAnsi="宋体" w:eastAsia="宋体"/>
                <w:sz w:val="16"/>
              </w:rPr>
              <w:br w:type="textWrapping"/>
            </w:r>
            <w:r>
              <w:rPr>
                <w:rFonts w:ascii="宋体" w:hAnsi="宋体" w:eastAsia="宋体"/>
                <w:sz w:val="16"/>
              </w:rPr>
              <w:t>目标4.突出发挥劳模工匠示范引领作用。</w:t>
            </w:r>
            <w:r>
              <w:rPr>
                <w:rFonts w:ascii="宋体" w:hAnsi="宋体" w:eastAsia="宋体"/>
                <w:sz w:val="16"/>
              </w:rPr>
              <w:br w:type="textWrapping"/>
            </w:r>
            <w:r>
              <w:rPr>
                <w:rFonts w:ascii="宋体" w:hAnsi="宋体" w:eastAsia="宋体"/>
                <w:sz w:val="16"/>
              </w:rPr>
              <w:t>目标5.加强在职职工医疗互助保障。</w:t>
            </w:r>
            <w:r>
              <w:rPr>
                <w:rFonts w:ascii="宋体" w:hAnsi="宋体" w:eastAsia="宋体"/>
                <w:sz w:val="16"/>
              </w:rPr>
              <w:br w:type="textWrapping"/>
            </w:r>
            <w:r>
              <w:rPr>
                <w:rFonts w:ascii="宋体" w:hAnsi="宋体" w:eastAsia="宋体"/>
                <w:sz w:val="16"/>
              </w:rPr>
              <w:t>目标6.积极推进职工服务阵地建设。</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AA1322">
            <w:pPr>
              <w:jc w:val="both"/>
            </w:pPr>
            <w:r>
              <w:rPr>
                <w:rFonts w:ascii="宋体" w:hAnsi="宋体" w:eastAsia="宋体"/>
                <w:sz w:val="16"/>
              </w:rPr>
              <w:t>截至2024年12月31日，克州总工会实际完成情况如下：                 1.组织“劳模进机关、进校园、进企业”宣讲活动1次，工会为提升职工素质、推动企业发展和社会进步作出了积极贡献；2</w:t>
            </w:r>
            <w:r>
              <w:rPr>
                <w:rFonts w:hint="eastAsia" w:ascii="宋体" w:hAnsi="宋体"/>
                <w:sz w:val="16"/>
                <w:lang w:eastAsia="zh-CN"/>
              </w:rPr>
              <w:t>.</w:t>
            </w:r>
            <w:r>
              <w:rPr>
                <w:rFonts w:ascii="宋体" w:hAnsi="宋体" w:eastAsia="宋体"/>
                <w:sz w:val="16"/>
              </w:rPr>
              <w:t>自下而上，由各县市工会、企业工会层层选拔优秀职工代表参加广播体操、篮球、足球、乒乓球、排球、拔河、三项棋类（象棋、围棋、国际象棋）等项目，全年举办了5次，使广大职工群众增强了</w:t>
            </w:r>
            <w:r>
              <w:rPr>
                <w:rFonts w:hint="eastAsia" w:ascii="宋体" w:hAnsi="宋体"/>
                <w:sz w:val="16"/>
                <w:lang w:eastAsia="zh-CN"/>
              </w:rPr>
              <w:t>获得感、幸福感、安全感</w:t>
            </w:r>
            <w:r>
              <w:rPr>
                <w:rFonts w:ascii="宋体" w:hAnsi="宋体" w:eastAsia="宋体"/>
                <w:sz w:val="16"/>
              </w:rPr>
              <w:t>。3.做好劳动模范、先进工作者、开发建设新疆奖和工人先锋号等推荐评选工作1次，综上所述，劳动模范、先进工作</w:t>
            </w:r>
            <w:r>
              <w:rPr>
                <w:rFonts w:hint="eastAsia" w:ascii="宋体" w:hAnsi="宋体"/>
                <w:sz w:val="16"/>
                <w:lang w:eastAsia="zh-CN"/>
              </w:rPr>
              <w:t>者和</w:t>
            </w:r>
            <w:r>
              <w:rPr>
                <w:rFonts w:ascii="宋体" w:hAnsi="宋体" w:eastAsia="宋体"/>
                <w:sz w:val="16"/>
              </w:rPr>
              <w:t>开发建设新疆奖以及个人先锋号的推荐评选工作具有多方面的职能效益，不仅有助于激励广大劳动者投身于新疆的开发建设事业中，还能够促进新疆地区的经济社会发展，提升整体形象和吸引力。4.借助援疆省市工会资源，广泛组织克州劳模工匠与其他省市劳模工匠开展文化技术交流活动，持续深化民族团结联谊活动2次，主要推动各民族共同发展等方面发挥了重要的职能作用，为我国的民族团结和社会稳定做出了积极的贡献。5.广泛深入持久开展“建功‘十四五’·奋进新征程”劳动和技能竞赛5次；开展劳动和技能竞赛对于激发职工积极性、主人翁精神</w:t>
            </w:r>
            <w:bookmarkStart w:id="0" w:name="_GoBack"/>
            <w:r>
              <w:rPr>
                <w:rFonts w:ascii="宋体" w:hAnsi="宋体" w:eastAsia="宋体"/>
                <w:sz w:val="16"/>
              </w:rPr>
              <w:t>,</w:t>
            </w:r>
            <w:bookmarkEnd w:id="0"/>
            <w:r>
              <w:rPr>
                <w:rFonts w:ascii="宋体" w:hAnsi="宋体" w:eastAsia="宋体"/>
                <w:sz w:val="16"/>
              </w:rPr>
              <w:t>提升职工素质、推动企业技术创新和进步,以及改善企业文化和职工精神面貌</w:t>
            </w:r>
          </w:p>
        </w:tc>
      </w:tr>
      <w:tr w14:paraId="2756C2A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CD84F1">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01AB5A">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EDCB66">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62775F">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A3861E">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B5121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9EA0FA">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CE34E1">
            <w:pPr>
              <w:jc w:val="center"/>
            </w:pPr>
            <w:r>
              <w:rPr>
                <w:rFonts w:ascii="宋体" w:hAnsi="宋体" w:eastAsia="宋体"/>
                <w:sz w:val="16"/>
              </w:rPr>
              <w:t>得分</w:t>
            </w:r>
          </w:p>
        </w:tc>
      </w:tr>
      <w:tr w14:paraId="0156A60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437C9">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95899">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93EBC3">
            <w:pPr>
              <w:jc w:val="center"/>
            </w:pPr>
            <w:r>
              <w:rPr>
                <w:rFonts w:ascii="宋体" w:hAnsi="宋体" w:eastAsia="宋体"/>
                <w:sz w:val="16"/>
              </w:rPr>
              <w:t>开展职工文体活动（次）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6A9049">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2F68B6">
            <w:pPr>
              <w:jc w:val="center"/>
            </w:pPr>
            <w:r>
              <w:rPr>
                <w:rFonts w:ascii="宋体" w:hAnsi="宋体" w:eastAsia="宋体"/>
                <w:sz w:val="16"/>
              </w:rPr>
              <w:t>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31B48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246DB8">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198A72">
            <w:pPr>
              <w:jc w:val="center"/>
            </w:pPr>
            <w:r>
              <w:rPr>
                <w:rFonts w:ascii="宋体" w:hAnsi="宋体" w:eastAsia="宋体"/>
                <w:sz w:val="16"/>
              </w:rPr>
              <w:t>10</w:t>
            </w:r>
          </w:p>
        </w:tc>
      </w:tr>
      <w:tr w14:paraId="4FCB349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87725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76669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0DB7B6">
            <w:pPr>
              <w:jc w:val="center"/>
            </w:pPr>
            <w:r>
              <w:rPr>
                <w:rFonts w:ascii="宋体" w:hAnsi="宋体" w:eastAsia="宋体"/>
                <w:sz w:val="16"/>
              </w:rPr>
              <w:t>在基层工会开展“安康杯”竞赛（次）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CEE77F">
            <w:pPr>
              <w:jc w:val="center"/>
            </w:pPr>
            <w:r>
              <w:rPr>
                <w:rFonts w:ascii="宋体" w:hAnsi="宋体" w:eastAsia="宋体"/>
                <w:sz w:val="16"/>
              </w:rPr>
              <w:t>&gt;=3次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5F3F88">
            <w:pPr>
              <w:jc w:val="center"/>
            </w:pPr>
            <w:r>
              <w:rPr>
                <w:rFonts w:ascii="宋体" w:hAnsi="宋体" w:eastAsia="宋体"/>
                <w:sz w:val="16"/>
              </w:rPr>
              <w:t>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8C68A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8CDA83">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8C6435">
            <w:pPr>
              <w:jc w:val="center"/>
            </w:pPr>
            <w:r>
              <w:rPr>
                <w:rFonts w:ascii="宋体" w:hAnsi="宋体" w:eastAsia="宋体"/>
                <w:sz w:val="16"/>
              </w:rPr>
              <w:t>5</w:t>
            </w:r>
          </w:p>
        </w:tc>
      </w:tr>
      <w:tr w14:paraId="3AD46BF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FF538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E8D16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0ABCFC">
            <w:pPr>
              <w:jc w:val="center"/>
            </w:pPr>
            <w:r>
              <w:rPr>
                <w:rFonts w:ascii="宋体" w:hAnsi="宋体" w:eastAsia="宋体"/>
                <w:sz w:val="16"/>
              </w:rPr>
              <w:t>开展劳动和技能竞赛（次）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B0448B">
            <w:pPr>
              <w:jc w:val="center"/>
            </w:pPr>
            <w:r>
              <w:rPr>
                <w:rFonts w:ascii="宋体" w:hAnsi="宋体" w:eastAsia="宋体"/>
                <w:sz w:val="16"/>
              </w:rPr>
              <w:t>&gt;=5次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543FF3">
            <w:pPr>
              <w:jc w:val="center"/>
            </w:pPr>
            <w:r>
              <w:rPr>
                <w:rFonts w:ascii="宋体" w:hAnsi="宋体" w:eastAsia="宋体"/>
                <w:sz w:val="16"/>
              </w:rPr>
              <w:t>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D04E9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4F9E17">
            <w:pPr>
              <w:jc w:val="center"/>
            </w:pPr>
            <w:r>
              <w:rPr>
                <w:rFonts w:ascii="宋体" w:hAnsi="宋体" w:eastAsia="宋体"/>
                <w:sz w:val="16"/>
              </w:rPr>
              <w: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8F5889">
            <w:pPr>
              <w:jc w:val="center"/>
            </w:pPr>
            <w:r>
              <w:rPr>
                <w:rFonts w:ascii="宋体" w:hAnsi="宋体" w:eastAsia="宋体"/>
                <w:sz w:val="16"/>
              </w:rPr>
              <w:t>15</w:t>
            </w:r>
          </w:p>
        </w:tc>
      </w:tr>
      <w:tr w14:paraId="52D4276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5BB6A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A97F4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58657B">
            <w:pPr>
              <w:jc w:val="center"/>
            </w:pPr>
            <w:r>
              <w:rPr>
                <w:rFonts w:ascii="宋体" w:hAnsi="宋体" w:eastAsia="宋体"/>
                <w:sz w:val="16"/>
              </w:rPr>
              <w:t>开展劳模工匠“进校园、助企行”活动（家）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4D9244">
            <w:pPr>
              <w:jc w:val="center"/>
            </w:pPr>
            <w:r>
              <w:rPr>
                <w:rFonts w:ascii="宋体" w:hAnsi="宋体" w:eastAsia="宋体"/>
                <w:sz w:val="16"/>
              </w:rPr>
              <w:t>&gt;=10家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082558">
            <w:pPr>
              <w:jc w:val="center"/>
            </w:pPr>
            <w:r>
              <w:rPr>
                <w:rFonts w:ascii="宋体" w:hAnsi="宋体" w:eastAsia="宋体"/>
                <w:sz w:val="16"/>
              </w:rPr>
              <w:t>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39489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5BA93F">
            <w:pPr>
              <w:jc w:val="center"/>
            </w:pPr>
            <w:r>
              <w:rPr>
                <w:rFonts w:ascii="宋体" w:hAnsi="宋体" w:eastAsia="宋体"/>
                <w:sz w:val="16"/>
              </w:rPr>
              <w:t>2家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561224">
            <w:pPr>
              <w:jc w:val="center"/>
            </w:pPr>
            <w:r>
              <w:rPr>
                <w:rFonts w:ascii="宋体" w:hAnsi="宋体" w:eastAsia="宋体"/>
                <w:sz w:val="16"/>
              </w:rPr>
              <w:t>3</w:t>
            </w:r>
          </w:p>
        </w:tc>
      </w:tr>
      <w:tr w14:paraId="2939F84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3D404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E5C8D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52475F">
            <w:pPr>
              <w:jc w:val="center"/>
            </w:pPr>
            <w:r>
              <w:rPr>
                <w:rFonts w:ascii="宋体" w:hAnsi="宋体" w:eastAsia="宋体"/>
                <w:sz w:val="16"/>
              </w:rPr>
              <w:t>加大全州在职职工医疗互助保障参与率（人）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632E4B">
            <w:pPr>
              <w:jc w:val="center"/>
            </w:pPr>
            <w:r>
              <w:rPr>
                <w:rFonts w:ascii="宋体" w:hAnsi="宋体" w:eastAsia="宋体"/>
                <w:sz w:val="16"/>
              </w:rPr>
              <w:t>&gt;=26000人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EB14DB">
            <w:pPr>
              <w:jc w:val="center"/>
            </w:pPr>
            <w:r>
              <w:rPr>
                <w:rFonts w:ascii="宋体" w:hAnsi="宋体" w:eastAsia="宋体"/>
                <w:sz w:val="16"/>
              </w:rPr>
              <w:t>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912E4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B9F448">
            <w:pPr>
              <w:jc w:val="center"/>
            </w:pPr>
            <w:r>
              <w:rPr>
                <w:rFonts w:ascii="宋体" w:hAnsi="宋体" w:eastAsia="宋体"/>
                <w:sz w:val="16"/>
              </w:rPr>
              <w:t>28291人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C47648">
            <w:pPr>
              <w:jc w:val="center"/>
            </w:pPr>
            <w:r>
              <w:rPr>
                <w:rFonts w:ascii="宋体" w:hAnsi="宋体" w:eastAsia="宋体"/>
                <w:sz w:val="16"/>
              </w:rPr>
              <w:t>15</w:t>
            </w:r>
          </w:p>
        </w:tc>
      </w:tr>
      <w:tr w14:paraId="630BE4F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66A9B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253598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917B71">
            <w:pPr>
              <w:jc w:val="center"/>
            </w:pPr>
            <w:r>
              <w:rPr>
                <w:rFonts w:ascii="宋体" w:hAnsi="宋体" w:eastAsia="宋体"/>
                <w:sz w:val="16"/>
              </w:rPr>
              <w:t>推进职工服务阵地建设，推树最美工会驿站，打造工会驿站升级为24小时智能化驿站（个）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182C1F">
            <w:pPr>
              <w:jc w:val="center"/>
            </w:pPr>
            <w:r>
              <w:rPr>
                <w:rFonts w:ascii="宋体" w:hAnsi="宋体" w:eastAsia="宋体"/>
                <w:sz w:val="16"/>
              </w:rPr>
              <w:t>&gt;=30个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6426F3">
            <w:pPr>
              <w:jc w:val="center"/>
            </w:pPr>
            <w:r>
              <w:rPr>
                <w:rFonts w:ascii="宋体" w:hAnsi="宋体" w:eastAsia="宋体"/>
                <w:sz w:val="16"/>
              </w:rPr>
              <w:t>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A1114D">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C1642B">
            <w:pPr>
              <w:jc w:val="center"/>
            </w:pPr>
            <w:r>
              <w:rPr>
                <w:rFonts w:ascii="宋体" w:hAnsi="宋体" w:eastAsia="宋体"/>
                <w:sz w:val="16"/>
              </w:rPr>
              <w:t>32个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75B00D">
            <w:pPr>
              <w:jc w:val="center"/>
            </w:pPr>
            <w:r>
              <w:rPr>
                <w:rFonts w:ascii="宋体" w:hAnsi="宋体" w:eastAsia="宋体"/>
                <w:sz w:val="16"/>
              </w:rPr>
              <w:t>15</w:t>
            </w:r>
          </w:p>
        </w:tc>
      </w:tr>
    </w:tbl>
    <w:p w14:paraId="045B9398">
      <w:r>
        <w:br w:type="page"/>
      </w:r>
    </w:p>
    <w:p w14:paraId="3A7EA1B0">
      <w:pPr>
        <w:spacing w:line="640" w:lineRule="exact"/>
        <w:ind w:firstLine="640"/>
        <w:jc w:val="both"/>
        <w:outlineLvl w:val="2"/>
      </w:pPr>
      <w:r>
        <w:rPr>
          <w:rFonts w:ascii="黑体" w:hAnsi="黑体" w:eastAsia="黑体"/>
          <w:sz w:val="32"/>
        </w:rPr>
        <w:t>十二、其他需说明的事项</w:t>
      </w:r>
    </w:p>
    <w:p w14:paraId="7B933D9C">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479CAD68">
      <w:r>
        <w:br w:type="page"/>
      </w:r>
    </w:p>
    <w:p w14:paraId="4270C220">
      <w:pPr>
        <w:spacing w:line="240" w:lineRule="auto"/>
        <w:jc w:val="center"/>
        <w:outlineLvl w:val="1"/>
      </w:pPr>
      <w:r>
        <w:rPr>
          <w:rFonts w:ascii="黑体" w:hAnsi="黑体" w:eastAsia="黑体"/>
          <w:sz w:val="32"/>
        </w:rPr>
        <w:t>第三部分 专业名词解释</w:t>
      </w:r>
    </w:p>
    <w:p w14:paraId="11327D2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AC61C7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0485BE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BD0EC4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CC6951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350667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AC3F92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2B1E59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63081E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973703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4620AC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92390C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544328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C93CD3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7DA6911">
      <w:r>
        <w:br w:type="page"/>
      </w:r>
    </w:p>
    <w:p w14:paraId="09005324">
      <w:pPr>
        <w:spacing w:line="240" w:lineRule="auto"/>
        <w:jc w:val="center"/>
        <w:outlineLvl w:val="1"/>
      </w:pPr>
      <w:r>
        <w:rPr>
          <w:rFonts w:ascii="黑体" w:hAnsi="黑体" w:eastAsia="黑体"/>
          <w:sz w:val="32"/>
        </w:rPr>
        <w:t>第四部分 部门决算报表（见附表）</w:t>
      </w:r>
    </w:p>
    <w:p w14:paraId="54A6DDE3">
      <w:pPr>
        <w:spacing w:line="240" w:lineRule="auto"/>
        <w:ind w:firstLine="640"/>
        <w:jc w:val="both"/>
      </w:pPr>
      <w:r>
        <w:rPr>
          <w:rFonts w:ascii="仿宋_GB2312" w:hAnsi="仿宋_GB2312" w:eastAsia="仿宋_GB2312"/>
          <w:b w:val="0"/>
          <w:sz w:val="32"/>
        </w:rPr>
        <w:t>一、《收入支出决算总表》</w:t>
      </w:r>
    </w:p>
    <w:p w14:paraId="4339044D">
      <w:pPr>
        <w:spacing w:line="240" w:lineRule="auto"/>
        <w:ind w:firstLine="640"/>
        <w:jc w:val="both"/>
      </w:pPr>
      <w:r>
        <w:rPr>
          <w:rFonts w:ascii="仿宋_GB2312" w:hAnsi="仿宋_GB2312" w:eastAsia="仿宋_GB2312"/>
          <w:b w:val="0"/>
          <w:sz w:val="32"/>
        </w:rPr>
        <w:t>二、《收入决算表》</w:t>
      </w:r>
    </w:p>
    <w:p w14:paraId="63F13FF3">
      <w:pPr>
        <w:spacing w:line="240" w:lineRule="auto"/>
        <w:ind w:firstLine="640"/>
        <w:jc w:val="both"/>
      </w:pPr>
      <w:r>
        <w:rPr>
          <w:rFonts w:ascii="仿宋_GB2312" w:hAnsi="仿宋_GB2312" w:eastAsia="仿宋_GB2312"/>
          <w:b w:val="0"/>
          <w:sz w:val="32"/>
        </w:rPr>
        <w:t>三、《支出决算表》</w:t>
      </w:r>
    </w:p>
    <w:p w14:paraId="243A02BA">
      <w:pPr>
        <w:spacing w:line="240" w:lineRule="auto"/>
        <w:ind w:firstLine="640"/>
        <w:jc w:val="both"/>
      </w:pPr>
      <w:r>
        <w:rPr>
          <w:rFonts w:ascii="仿宋_GB2312" w:hAnsi="仿宋_GB2312" w:eastAsia="仿宋_GB2312"/>
          <w:b w:val="0"/>
          <w:sz w:val="32"/>
        </w:rPr>
        <w:t>四、《财政拨款收入支出决算总表》</w:t>
      </w:r>
    </w:p>
    <w:p w14:paraId="06B239F7">
      <w:pPr>
        <w:spacing w:line="240" w:lineRule="auto"/>
        <w:ind w:firstLine="640"/>
        <w:jc w:val="both"/>
      </w:pPr>
      <w:r>
        <w:rPr>
          <w:rFonts w:ascii="仿宋_GB2312" w:hAnsi="仿宋_GB2312" w:eastAsia="仿宋_GB2312"/>
          <w:b w:val="0"/>
          <w:sz w:val="32"/>
        </w:rPr>
        <w:t>五、《一般公共预算财政拨款支出决算表》</w:t>
      </w:r>
    </w:p>
    <w:p w14:paraId="44D74F9B">
      <w:pPr>
        <w:spacing w:line="240" w:lineRule="auto"/>
        <w:ind w:firstLine="640"/>
        <w:jc w:val="both"/>
      </w:pPr>
      <w:r>
        <w:rPr>
          <w:rFonts w:ascii="仿宋_GB2312" w:hAnsi="仿宋_GB2312" w:eastAsia="仿宋_GB2312"/>
          <w:b w:val="0"/>
          <w:sz w:val="32"/>
        </w:rPr>
        <w:t>六、《一般公共预算财政拨款基本支出决算表》</w:t>
      </w:r>
    </w:p>
    <w:p w14:paraId="411411B8">
      <w:pPr>
        <w:spacing w:line="240" w:lineRule="auto"/>
        <w:ind w:firstLine="640"/>
        <w:jc w:val="both"/>
      </w:pPr>
      <w:r>
        <w:rPr>
          <w:rFonts w:ascii="仿宋_GB2312" w:hAnsi="仿宋_GB2312" w:eastAsia="仿宋_GB2312"/>
          <w:b w:val="0"/>
          <w:sz w:val="32"/>
        </w:rPr>
        <w:t>七、《政府性基金预算财政拨款收入支出决算表》</w:t>
      </w:r>
    </w:p>
    <w:p w14:paraId="150CBC28">
      <w:pPr>
        <w:spacing w:line="240" w:lineRule="auto"/>
        <w:ind w:firstLine="640"/>
        <w:jc w:val="both"/>
      </w:pPr>
      <w:r>
        <w:rPr>
          <w:rFonts w:ascii="仿宋_GB2312" w:hAnsi="仿宋_GB2312" w:eastAsia="仿宋_GB2312"/>
          <w:b w:val="0"/>
          <w:sz w:val="32"/>
        </w:rPr>
        <w:t>八、《国有资本经营预算财政拨款收入支出决算表》</w:t>
      </w:r>
    </w:p>
    <w:p w14:paraId="76852FB1">
      <w:pPr>
        <w:spacing w:line="240" w:lineRule="auto"/>
        <w:ind w:firstLine="640"/>
        <w:jc w:val="both"/>
      </w:pPr>
      <w:r>
        <w:rPr>
          <w:rFonts w:ascii="仿宋_GB2312" w:hAnsi="仿宋_GB2312" w:eastAsia="仿宋_GB2312"/>
          <w:b w:val="0"/>
          <w:sz w:val="32"/>
        </w:rPr>
        <w:t>九、《财政拨款“三公”经费支出决算表》</w:t>
      </w:r>
    </w:p>
    <w:p w14:paraId="69A84E11">
      <w:pPr>
        <w:spacing w:line="240" w:lineRule="auto"/>
        <w:ind w:firstLine="640"/>
        <w:jc w:val="both"/>
      </w:pPr>
    </w:p>
    <w:p w14:paraId="067A6514">
      <w:pPr>
        <w:spacing w:line="240" w:lineRule="auto"/>
        <w:ind w:firstLine="640"/>
        <w:jc w:val="both"/>
      </w:pPr>
    </w:p>
    <w:p w14:paraId="3C67CF95">
      <w:pPr>
        <w:spacing w:line="240" w:lineRule="auto"/>
        <w:ind w:firstLine="640"/>
        <w:jc w:val="both"/>
      </w:pPr>
    </w:p>
    <w:p w14:paraId="16B7F251">
      <w:pPr>
        <w:spacing w:line="240" w:lineRule="auto"/>
        <w:ind w:firstLine="640"/>
        <w:jc w:val="both"/>
      </w:pPr>
    </w:p>
    <w:p w14:paraId="1F79097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A2CF924-C65B-4173-968F-3E102CDC244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BA9AAE8-4FD3-4BB8-9D23-47D8F8F939E6}"/>
  </w:font>
  <w:font w:name="仿宋_GB2312">
    <w:panose1 w:val="02010609030101010101"/>
    <w:charset w:val="86"/>
    <w:family w:val="modern"/>
    <w:pitch w:val="default"/>
    <w:sig w:usb0="00000001" w:usb1="080E0000" w:usb2="00000000" w:usb3="00000000" w:csb0="00040000" w:csb1="00000000"/>
    <w:embedRegular r:id="rId3" w:fontKey="{E82334D0-941D-4954-961A-CE29C8CF73EA}"/>
  </w:font>
  <w:font w:name="楷体_GB2312">
    <w:panose1 w:val="02010609030101010101"/>
    <w:charset w:val="86"/>
    <w:family w:val="auto"/>
    <w:pitch w:val="default"/>
    <w:sig w:usb0="00000001" w:usb1="080E0000" w:usb2="00000000" w:usb3="00000000" w:csb0="00040000" w:csb1="00000000"/>
    <w:embedRegular r:id="rId4" w:fontKey="{115C145F-1F7E-4097-8173-D82FE23EE0D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AFF12A6"/>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6A17E5"/>
    <w:rsid w:val="718F7F65"/>
    <w:rsid w:val="73423603"/>
    <w:rsid w:val="737A5923"/>
    <w:rsid w:val="73DE4104"/>
    <w:rsid w:val="73FB6630"/>
    <w:rsid w:val="74CE04EC"/>
    <w:rsid w:val="74E76DCD"/>
    <w:rsid w:val="76660D7C"/>
    <w:rsid w:val="77ED6F44"/>
    <w:rsid w:val="795A0A34"/>
    <w:rsid w:val="79BA5887"/>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6349</Words>
  <Characters>7072</Characters>
  <Lines>0</Lines>
  <Paragraphs>0</Paragraphs>
  <TotalTime>9</TotalTime>
  <ScaleCrop>false</ScaleCrop>
  <LinksUpToDate>false</LinksUpToDate>
  <CharactersWithSpaces>7099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2025-09-02T03:42:30Z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eyJoZGlkIjoiZTEwMTFjZmI3NWUwMGRmYWEyNzFiMzQ2OTlkZWE5ODAiLCJ1c2VySWQiOiI0MzE2NzY3NzkifQ==</vt:lpwstr>
  </property>
</Properties>
</file>