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基本公共卫生服务补助</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克孜勒苏柯尔克孜自治州妇幼保健计划生育服务中心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克孜勒苏柯尔克孜自治州妇幼保健计划生育服务中心</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田英春</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2025年04月30日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基本公共卫生服务补助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一是强化思想引领。定期开展思想政治学习及妇幼健康领域政策法规、职业道德等专题学习活动，夯实职工思想基础，爱党爱国，履职尽责，增强党员对妇幼党建重要性的认知。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二是优化组织建设。选拔业务能力强、党性高的党员充实到妇幼党建工作领导岗位，建立健全党支部各项规章制度，严格落实 一岗双责、民主集中制、“三会一课”、主题党日、民主生活会、组织生活会等，提升党组织凝聚力。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推动党建业务融合。设立党员先锋岗，在孕期保健、儿童疾病防治等重点业务环节发挥党员模范带头作用，开展“党建+妇幼健康服务”项目，如党员志愿者进社区为妇女儿童义诊、宣教等，以党建促业务发展、促服务群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坚持把学习理论、武装头脑同改进思想作风和工作作风结合起来，深化政治理论学习。重点学习习近平新时代中国特色社会主义思想，专题学习党的二十届三中全会精神，及时跟进学习习近平总书记最新重要讲话、重要文章、重要指示批示精神和自治区党委十届十二次会议精神、自治州党委系列会议精神。切实把学习成效转化为改进作风、提高能力、指导实践、推动工作的重要举措。组织集中学习33次，研讨交流8次，党支部书记上党课3次，分管领导讲党课1次。围绕思想大解放，开展大讨论、组织大调研、开展大比拼、制度大优化。党员把自己摆进去、把职责摆进去、把工作摆进去，看自己干了什么、干成了什么、还需要干什么，既加压鼓劲、又校准偏差。紧密结合思想和工作实际，先后开展大讨论9次、参与的党员及入党积极分子90余人次，制定“破题清单”5条，收集建言献策20条，做到妇幼保健和临床医疗相融合，在全州思想大解放比拼中评为典型</w:t>
      </w:r>
      <w:r>
        <w:rPr>
          <w:rStyle w:val="Strong"/>
          <w:rFonts w:ascii="仿宋" w:eastAsia="仿宋" w:hAnsi="仿宋" w:cs="仿宋" w:hint="eastAsia"/>
          <w:b w:val="0"/>
          <w:bCs w:val="0"/>
          <w:spacing w:val="-4"/>
          <w:sz w:val="32"/>
          <w:szCs w:val="32"/>
        </w:rPr>
        <w:t xml:space="preserve">案例</w:t>
      </w:r>
      <w:r>
        <w:rPr>
          <w:rStyle w:val="Strong"/>
          <w:rFonts w:ascii="仿宋" w:eastAsia="仿宋" w:hAnsi="仿宋" w:cs="仿宋" w:hint="eastAsia"/>
          <w:b w:val="0"/>
          <w:bCs w:val="0"/>
          <w:spacing w:val="-4"/>
          <w:sz w:val="32"/>
          <w:szCs w:val="32"/>
        </w:rPr>
        <w:t xml:space="preserve">。坚定不移深入推进党的建设。着力建强队伍，夯实基层基础，让党建成为强管理、优服务、促发展的“领航灯塔”。严格落实“三会一课”，推动党内生活制度化、常态化、标准化，开展一岗双责，层层开展谈心谈话，认真落实民主集中制、民主生活会制度，有效增强党组织的凝聚力战斗力。做好党员发展工作，严格落实积极分子评定事宜，吸收优秀入党积极分子，始终保持入党积极分子队伍的纯洁性和先进性。深入开展医药领域腐败问题集中整治工作。印制6方面38类医药领域腐败突出问题清单，发放到每个科室，并结合党规党纪、法律法规、集中整治工作要求，开展自查自纠，每名干部职工签订自查自纠承诺书。设置举报箱，公开投诉举报电话，在显要位置张贴“书记码上办”，公开主要领导、分管领导手机号码，及时接听投诉及服务需求电话，直接接待办理。让广大人民群广泛关注、广泛参与、积极举报医药领域腐败问题，形成强大的震慑。（五）全力做好巡察整改工作任务。紧扣履行全面从严治党政治责任和职责使命。专题研究落实整改工作，列出整改清单，明确整改目标、整改内容、整改时限，落实责任人，挂图作战，确保33个问题全部整改到位。（六）扎实深入推进法治建设，确保依法执业、依法行医。持续深化民族团结进步宣传教育。每季度主持一次领导班子专题研讨会议，听取法治建设工作情况汇报，及时研究工作中出现的新情况、新问题。采取多种形式开展民族团结进步教育月系列活动，扎实开展平安建设工作，评选优秀平安科室12个，优秀平安家庭92户，平安家庭5户。（七）毫不放松落实安全生产责任。每月召开安全生产形势分析会，建立风险隐患排查机制。针对消防、天然气、用电、用水等各类安全问题，排查存在的隐患和突出问题，及时更换过期灭火器，张贴消防通道标识，完善各项消防设施，开展消防及应急演练，防止安全生产事故。始终坚持党管意识形态工作。定期对重大事件、重要情况、重要民情民意中的苗头倾向性问题进行分析研判，做到防微杜渐。制定完善网络意识形态应急处置、预案应急处置工作。做好保密工作，安可替代工作达到100%。对中心关键信息基础设施的运维、监测管理，做到第一时间预警、第一时间处理，确保关键信息基础设施高效运转。（九）助力乡村振兴，助推村集体收入达标。除了在经费支出上予以访惠聚大力支持，在壮大村集体收入中，动员发动广大职工购买农产品如木瓜、纸杯子等达53000余元，助力完成村集体收入50万元的目标任务。坚持人民至上，全力保障妇幼健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根据《克州妇幼保健计划生育服务中心党支部11月6日会议纪要》（克妇计纪发〔2023〕33号），宣传国家相关政策及法律法规，维护社会稳定和长治久安，从而提高群众幸福度和归属感。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由克孜勒苏柯尔克孜自治州妇幼保健计划生育服务中心单位实施，内设13个科室，分别是：办公室、医教科、护理部、设备科、财务科、总务科、妇女保健科、儿童保健科、生殖健康科、健康教育科、信息管理科、临床医技科室、后勤服务机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是1.切实履行公共卫生职责，开展与妇女儿童健康密切相关的基本医疗服务。2.完成克州党委、克州人民政府下达的指令性任务。3.掌握全州妇女儿童健康状况及影响因素，协助卫生和计划生育委员会制定本辖区妇幼卫生工作的相关政策、技术规范及各项规章制定。4.受卫生和计划生育委员会委托对本辖区各级各类医疗保健机构开展的妇幼卫生服务进行检查、考核与评价。5.负责指导和开展本辖区的妇幼保健健康教育与健康促进工作，组织实施本辖区母婴保健技术培训，对基层医疗保健机构开展业务指导，并提供技术支持。6.负责本辖区孕产妇死亡、婴儿及5岁以下儿童死亡、出生缺陷检测、妇幼卫生服务及技术管理等信息的收集、统计、分析、质量控制和汇总上报。7.开展妇女保健服务，包括青春期保健、婚检和孕前保健、孕产期保健、更年期保健、老年期保健、心理卫生咨询、营养指导、计划生育技术服务、生殖道感染、性传播疾病、妇女常见病防治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8.开展儿童保健服务，包括胎儿期、新生儿期、婴幼儿期、学龄前期及学龄期保健，受卫生和计划生育委员会委托对托幼机构卫生保健进行管理和业务指导。开展儿童营养与喂养指导、生长发育监测、心理行为咨询、儿童疾病综合管理等儿童保健服务。9.开展妇幼卫生、生殖健康的应用性科学研究并组织推广适宜技。10.开展妇女儿童常见疾病诊治、计划生育技术服务、产前筛查、新生儿疾病筛查、助产技术服务、产前诊断、产科并发症处理、新生儿危重症抢救和治疗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编制人数114人，其中：行政人员编制0人、工勤0人、参公0人、事业编制0人。实有在职人数99人，其中：行政在职0人、工勤0人、参公0人、事业在职0人。离退休人员55人，其中：行政退休人员0人、事业退休55人。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妇幼保健计划生育服务中心党支部11月6日会议纪要》（克妇计纪发〔2023〕33号）文本年度安排下达资金126万元，为126资金，最终确定项目资金总数为126万元。其中：中央财政拨款0万元，自治区财政拨款0万元，本级财政拨款0万元，其他资金126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基本公共卫生服务补助项目项目，实际支出126万元，预算执行率100%。主要用于根据妇幼保健计划生育服务中心业务工作需要，对办公费13.6万元，购买开展业务使用的试剂与一次性医疗耗材87.4万元，购买加油费、车辆维修费等4万元，通讯联络费1.6万元，业务培训费10.4万元，差旅费8万元，宣传费1万元以保障单位正常运转，确保妇女儿童身心健康。</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投入总额为126万元，其中：财政拨款0万元，其他资金126万元。资金下拨文件《关于提前下达2024年中央财政基本公共卫生服务补助资金预算的通知》（新财社〔2023〕211号）文件。主要用于：办公费、购买开展业务使用的试剂与一次性医疗耗材、购买加油费、车辆维修费、通讯联络费、业务培训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 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“完成35-64岁农村适龄妇女宫颈癌和乳腺癌筛查（人）”指标，预期指标值为=1500人；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“国家免费检查49岁以下的已婚妇女项目人（人）”指标，预期指标值为=2500人；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“新生儿听力筛查（人）”指标，预期指标值为=2500人；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“筛查新生儿先天性心脏病（人）”指标，预期指标值为=2500人；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“为辖区6-24个月龄婴幼儿每天提供1包营养包（人）”指标，预期指标值为=3000人。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“妇幼卫生三网监测，儿童营养与健康监测（个）”指标，预期指标值为=10个。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“药具工作经费（万元）免费提供避孕药和药具（个）”指标，预期指标值为=10个。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“走访群众覆盖率”指标，预期指标值为＝100%%；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“开展文体活动参与率”指标，预期指标值为≥95%。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“资金拨付及时率（%）”指标，预期指标值为&lt;=100%。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“办公费（万元）”指标，预期指标值为&lt;=13.6万元；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“药品，试剂和医疗一次性耗材（万元）”指标，预期指标值为&lt;=87.4万元；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“车辆运行，维修和加油费（万元）”指标，预期指标值为&lt;=4万元。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“通讯联络费（万元）”指标，预期指标值为&lt;=1.6万元。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“业务培训费（万元）”指标，预期指标值为&lt;=10.4万元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“差旅费（万元）”指标，预期指标值为&lt;=8万元。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“宣传费（万元）”指标，预期指标值为&lt;=1万元。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“提高地区基本公共卫生水平”指标，预期指标值为有效提升；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“妇幼健康服务水平”指标，预期指标值为不断提高；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“提高地区基本公共卫生水平”指标，预期指标值为有效提升；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“受益群众满意度（%）”指标，预期指标值为&gt;=80%。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基本公共卫生服务补助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基本公共卫生服务补助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田春英（评价小组组长）：主要负责绩效评价组织协调工作，上情下达，制定绩效评价目标及考核项目；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赵宝玲（评价小组组员）：主要负责对接项目承建单位经办人员，组织收集审核项目相关工程资料，审核项目相关文件、实施方案、招投标档案等资料；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石建军（评价小组组员）：主要负责对接项目相关财务人员，负责收集查阅项目资金支付财务凭证相关附件资料，审核资金使用合规性、管理机制及操作流程。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包强（评价小组组员）：主要负责记录整理绩效评价过程中存在问题，编制绩效评价目标初稿，撰写绩效评价相关文稿。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基本公共卫生服务补助项目”项目绩效进行客观公正的评价，本项目总得分为90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基本公共卫生服务补助项目已完成对资金的使用情况进行了审查，确保专款专用。同时，服务质量和数量进行了评估。推动了基层妇幼卫生服务能力的提升，促使基层医疗人员加强专业学习，提高服务的规范性和专业性。比如会加强对孕产妇健康管理、儿童保健等服务流程的规范。还推动了项目管理的优化，明确各部门和人员的职责，加强了项目的实施过程中的监督和管理。产生多方面的效益。社会效益方面，有效保障了妇儿童的健康权益，降低了孕产妇和婴儿死亡率，提高了妇儿童的健康水平。经济效益方面，提高了资金使用效能，避免了资金浪费，使用限的资金能够发挥更大的作用，通过对服务项目的绩效评价，合理规划资金分配，确保资金用于最需要的地方。</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克州妇幼保健计划生育服务中心党支部11月6日会议纪要》（克妇计纪发〔2023〕33号）并结合克孜勒苏柯尔克孜自治州妇幼保健计划生育服务中心职责组织实施。围绕克孜勒苏柯尔克孜自治州妇幼保健计划生育服务中心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妇幼保健计划生育服务中心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克州妇幼保健计划生育服务中心党支部11月6日会议纪要》（克妇计纪发〔2023〕33号）妇幼保健计划生育服务中心126万元/年，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克州妇幼保健计划生育服务中心党支部11月6日会议纪要》（克妇计纪发〔2023〕33号）要求，69.36%用于购买开展业务使用的试剂与一次性医疗耗材、10.79%用于办公费、3.17%用于购买加油费、车辆维修费等，1.26%用于通讯联络、8.25%用于业务培训费、6.34%用于差旅费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（1）资金到位率：该项目总投资126万元，克州财政局实际下达经费126万元，其中当年财政拨款126万元，上年结转资金0万元，财政资金足额拨付到位，根据评分标准，该指标不扣分，得5分。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（2）预算执行率：本项目《克州妇幼保健计划生育服务中心党支部11月6日会议纪要》（克妇计纪发〔2023〕33号）金额为126万元，截至 2022年 12 月 31日，资金执行126万元，资金执行率100.00%。项目资金支出总体能够按照预算执行，根据评分标准，该指标不扣分，得5分。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关于提前下达2024年中央财政基本公共卫生服务补助资金预算的通知》（新财社〔2023〕211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妇幼保健计划生育服务中心财务制度》及基本公共卫生服务补助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项目产出类指标包括产出数量、产出质量、产出时效、产出成本四方面的内容，由16个三级指标构成，权重分为40分，实际得分40分，得分率为100%。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完成35-64岁农村适龄妇女宫颈癌和乳腺癌筛查1500人 ，与预期目标一致，根据评分标准，该指标不扣分，得2分。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国家免费检查49岁以下的已婚妇女项目人2500人，与预期目标一致，根据评分标准，该指标不扣分，得2分。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国家免费检查49岁以下的已婚妇女项目人2500人，与预期目标一致，根据评分标准，该指标不扣分，得1分。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新生儿听力筛查2500人，与预期目标一致，根据评分标准，该指标不扣分，得1分。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筛查新生儿先天性心脏病2500人，与预期目标一致，根据评分标准，该指标不扣分，得1分。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为辖区6-24个月龄婴幼儿每天提供1包营养包3000人，与预期目标一致，根据评分标准，该指标不扣分，得1分。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妇幼卫生三网监测，儿童营养与健康监测10个，与预期目标一致，根据评分标准，该指标不扣分，得1分。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药具工作经费（万元）免费提供避孕药和药具10个，与预期目标一致，根据评分标准，该指标不扣分，得1分。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数量指标合计得10分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质量指标合计得10分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项目按时完成率100%，与预期目标指标一致，根据评分标准，该指标不扣分，得10分。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时效指标合计得10分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办公费13.6万元，与预期目标指标一致，根据评分标准，该指标不扣分，得2分。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药品，试剂和医疗一次性耗材87.4万元，与预期目标指标一致，根据评分标准，该指标不扣分，得2分。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车辆运行，维修和加油费4万元，与预期目标指标一致，根据评分标准，该指标不扣分，得1分。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通讯联络费1.6万元，与预期目标指标一致，根据评分标准，该指标不扣分，得1分。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业务培训费10.4万元，与预期目标指标一致，根据评分标准，该指标不扣分，得1分。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差旅费8万元，与预期目标指标一致，根据评分标准，该指标不扣分，得1分。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宣传费1万元，与预期目标指标一致，根据评分标准，该指标不扣分，得1分。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提高地区基本公共卫生水平有效提升，与预期指标一致，根据评分标准，该指标不扣分，得5分。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妇幼健康服务水平不断提高，与预期指标一致，根据评分标准，该指标不扣分，得5分。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对于满意度指标：受益群众满意度80%，与预期目标一致，根据评分标准，该指标不扣分，得10分。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主要经验及做法一：一是本项目能够严格按照《项目实施方案》执行，项目执行情况较好。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附件1：2024年基本公共卫生服务补助项目项目绩效评价指标体系及评分标准。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