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2023年度自治区药品抽检经费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克孜勒苏柯尔克孜自治州市场监督管理局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克州市场监督管理局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田文英</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2023年度自治区药品抽检项目实施前期、过程及效果，评价财政预算资金使用的效率及效益。根据自治州“十四五”规划及市场监管行业发展需要，结合单位工作职能,做好药品抽检工作，进一步加强依法对辖区内食品、药品市场生产流通、使用情况进行监督管理及抽检，保障各族群众饮食用药安全，加强“两品一械”企业监管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按照上年度药品、化妆品、医疗器械抽检批次预算，克州市场监督管理局2023年度自治区药品抽检项目总投资20万元，其中：财政资金20万元，其他资金0万元，主要用于药品、化妆品等抽检及监管经费。通过该项目实施，有利于降低假冒伪劣产品制售行为，提升药品监管水平。项目实施后依法对辖区内食品、药品市场生产流通、使用情况进行监督管理及抽检，保障各族群众饮食用药安全，加强“两品一械”企业监管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结合自治区药监局关于印发《自治区药品安全巩固提升行动实施方案》的通知（新药监稽【2023】149号）、《2023年自治区药品、医疗器械、化妆品抽检工作方案》的通知（新药监稽【2023】50号）文件要求，用于国家药品、化妆品与自治区药品、医疗器械、化妆品监督抽样及“两品一械”的监管、宣传。保障各族群众饮食用药安全，加强“两品一械”企业监管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市场监督管理局单位实施，内设18个科室，分别是：办公室、法规科、执法稽查科、登记注册行政许可审批科、信用监督管理科、质量发展安全监督管理科、特种设备安全监察科、标准、计量、认证认可监督管理科、食品安全协调科、食品流通监督管理科、食品餐饮监督管理科、药品、医疗器械生产、流通监督管理科、价格监督检查科、反垄断、反不正当竞争执法监督检查科（规范直销与打击传销办公室）、知识产权保护科、广告和信息化监督管理科、自治州市场监督管理局喀什经济开发区伊尔克什坦口岸园区分局、自治州市场监督管理局吐尔尕特口岸分局。主要职能是负责市场综合监督管理和知识产权管理。贯彻执行国家市场监督管理和知识产权管理有关法律和规章，参与起草市场监管和知识产权管理的地方性法规、政策、标准，组织实施质量强州战略、食品安全战略、标准化战略和知识产权战略。拟订并组织实施有关规划，规范和维护市场秩序，营造诚实守信、公平竞争的市场环境。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药品、医疗器械、化妆品质量管理。监督实施生产质量管理规范。依职责监督、指导实施经营和使用质量管理规范。负责药品、医疗器械互联网销售第三方平台备案及监督管理。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编制人数67人，其中：行政人员编制48人、工勤4人、参公0人、事业编制15人。实有在职人数76人，其中：行政在职63人、工勤2人、参公0人、事业在职11人。离退休人员1人，其中：行政退休人员64人、事业退休2人。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（1）项目资金安排落实、总投入等情况分析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按照自治州市场监督管理局《2023年自治区药品监管补助资金使用方案》下拨资金的请示（克财行专报【2023】41号）本年度安排下达资金20万元，为自治区资金，最终确定项目资金总数为20万元。其中：中央财政拨款0万元，自治区财政拨款20万元，本级财政拨款0万元，上年结余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（2）项目资金实际使用情况分析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截至2024年12月31日，2023年度自治区药品抽检项目，实际支出20元，预算执行率100%。主要用于药品、化妆品等抽检及监管工作。进一步加强依法对辖区内药品、化妆品、医疗器械市场生产流通、使用情况进行监督管理及抽检，保障各族群众饮食用药安全，加强“两品一械”企业监管力度。</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紧紧围绕社会稳定和长治久安总目标，认真贯彻全国药品监督管理工作会议部署和自治区药监局2023年药品监管重点工作安排，以提高药品（含医疗器械、化妆品）安全水平为核心，坚持问题导向、突出重点、监检结合和三级联动原则，进一步做好本级药品（医疗机构制剂）、中药饮片、医疗器械和化妆品抽检和药品评价性抽检工作，统一调度抽检任务，统一规范程序标准，统一数据分析利用，完成药品（含中药饮片、医院制剂）生产流通环节抽检40批次、医疗器械监督抽样16批次、化妆品监督抽样9批次，开展药品评价性抽样72批次、检验84批次，有效发挥抽检工作的风险防控和技术支撑作用，努力提高监管能力和监管水平，以“四个最严”的要求保障药品安全，坚决守住全州不发生重大药品安全事故底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“药品生产流通环节（含医院制剂）抽检批次（批次）”指标，预期指标值为≥20批次；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“中药饮片生产流通环节抽检批次（批次）”指标，预期指标值为≥20批次；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“医疗器械监督抽样任务（批次）”指标，预期指标值为≥16批次；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“化妆品监督抽样任务（批次）”指标，预期指标值为≥9批次；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“药品评价性抽样批次（批次）”指标，预期指标值为≥72批次；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“药品评价性检验批次（批次）”指标，预期指标值为≥84批次。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“两品一械抽检覆盖率（%）”指标，预期指标值为≥90%。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“抽样检验任务按期完成率（%）”指标，预期指标值为≥95%。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“药品抽样检验经费（万元）”指标，预期指标值为≤10万元；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“药品含评价性抽检经费（万元）”指标，预期指标值为≤10万元。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“提升两品一械监管服务水平”指标，预期指标值为有效提升；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“减少假冒伪劣两品一械制售行为”指标，预期指标值为有效减少；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（4）相关满意度指标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“公众对药品安全的满意度（%）”指标，预期指标值为≥85%。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2023年度自治区药品抽检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2023年度自治区药品抽检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田文英（评价小组组长）：主要负责绩效评价组织协调工作，上情下达，制定绩效评价目标及考核项目；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麦丽克扎提（评价小组组员）：主要负责对接项目承建单位经办人员，组织收集审核项目相关工程资料，审核项目相关文件、实施方案、招投标档案等资料；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努尔斯曼古丽（评价小组组员）：主要负责对接项目相关财务人员，负责收集查阅项目资金支付财务凭证相关附件资料，审核资金使用合规性、管理机制及操作流程。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马丽亚木古丽（评价小组组员）：主要负责记录整理绩效评价过程中存在问题，编制绩效评价目标初稿，撰写绩效评价相关文稿。</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2023年度自治区药品抽检”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截止2024年12月31日，已完成品生产流通环节（含医院制剂）抽检20批次，中药饮片生产流通环节抽检20批次，医疗器械监督抽样任务16批次，化妆品监督抽样任务9批次，药品评价性抽样72批次，药品评价性检验84批次，两品一械抽检覆盖率90%，抽样检验任务按期完成率95%。有效发挥抽检工作的风险防控和技术支撑作用，努力提高监管能力和监管水平，以“四个最严”的要求保障药品安全，坚决守住全州不发生重大药品安全事故底线，保障人民群众用药安全。</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自治州市场监督管理局《2023年自治区药品监管补助资金使用方案》下拨资金的请示（克财行专报【2023】41号）并结合克州市场监督管理局职责组织实施。围绕克州市场监督管理局年度工作重点和工作计划制定经费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市场监督管理局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按照自治州市场监督管理局《2023年自治区药品监管补助资金使用方案》下拨资金的请示（克财行专报【2023】41号）20万元/年下拨，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资金分配按照自治州市场监督管理局《2023年自治区药品监管补助资金使用方案》下拨资金的请示（克财行专报【2023】41号）开展药品、化妆品、医疗器械监督抽检工作，资金分配与实际相适应，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（1）资金到位率：该项目总投资20万元，克州财政局实际下达经费20万元，其中当年财政拨款20万元，上年结转资金0万元，财政资金足额拨付到位，根据评分标准，该指标不扣分，得5分。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（2）预算执行率：本项目申请预算金额为20万元，预算批复实际下达金额为 20万元截至 2024年 12 月 31日，资金执行20万元，资金执行率100.00%。项目资金支出总体能够按照预算执行，根据评分标准，该指标不扣分，得5分。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按照自治州市场监督管理局《2023年自治区药品监管补助资金使用方案》下拨资金的请示（克财行专报【2023】41号）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（1）管理制度健全性：该项目严格按照《克州市场监督管理局内部管理制度汇编》实施，对财政专项资金进行严格管理，基本做到了专款专用，根据评分标准，该指标不扣分，得2分。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药品生产流通环节（含医院制剂）抽检20批次，与预期目标一致，根据评分标准，该指标不扣分，得2分。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中药饮片生产流通环节抽检20批次，与预期目标一致，根据评分标准，该指标不扣分，得2分。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医疗器械监督抽样任务16批次，与预期目标一致，根据评分标准，该指标不扣分，得2分。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化妆品监督抽样任务9批次，与预期目标一致，根据评分标准，该指标不扣分，得2分。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药品评价性抽样72批次，与预期目标一致，根据评分标准，该指标不扣分，得1分。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药品评价性检验84批次，与预期目标一致，根据评分标准，该指标不扣分，得1分。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两品一械抽检覆盖率95%，与预期目标一致，根据评分标准，该指标不扣分，得10分。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抽样检验任务按期完成率95%，与预期目标指标一致，根据评分标准，该指标不扣分，得10分。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药品抽样检验经费10万元，与预期目标一致，根据评分标准，该指标不扣分，得5分。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药品含评价性抽检经费10万元，与预期目标一致，根据评分标准，该指标不扣分，得5分。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项目效益类指标由1个二级指标和2个三级指标构成构成，权重分为20分，实际得分20分，得分率为100%。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提升两品一械监管服务水平，与预期指标一致，根据评分标准，该指标不扣分，得5分。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减少假冒伪劣两品一械制售行为，与预期指标一致，根据评分标准，该指标不扣分，得5分。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实施效益指标合计得10分。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对于满意度指标：公众对药品安全的满意度85%，与预期目标一致，根据评分标准，该指标不扣分，得10分。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不断完善各项预算管理制度，根据新形势和新要求，结合不断出台的各项制度，制定相应的预算管理制度。强化预算管理，事前必编预算，控制经费使用，使用必问绩效，将绩效管理贯穿于预算编制、执行及决算等环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2．加强宣传，加强对各项制度的执行力度，杜绝有令不行、有禁不止的情况发生。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附件1：2023年度自治区药品抽检项目绩效评价指标体系及评分标准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