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关于提前下达2023年大学生志愿服务西部计划中央及自治区补助经费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共青团克孜勒苏柯尔克孜自治州委员会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共青团克孜勒苏柯尔克孜自治州委员会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孙刚</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2024年05月15日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关于提前下达2023年大学生志愿服务西部计划中央及自治区补助经费项目实施前期、过程及效果，评价财政预算资金使用的效率及效益。项目资金主要用于发放大学生志愿服务西部计划新疆专项志愿者工作生活补贴，办理志愿者基本养老保险及基本医疗保险，通过该项目的实施，为志愿者更好的在疆开展志愿服务提供有力保障，有效服务大局，服务社会、服务青年，为新疆社会稳定和长治久安贡献青春力量。</w:t>
        <w:br/>
        <w:t>　　2.主要内容及实施情况</w:t>
        <w:br/>
        <w:t>　　（1）主要内容</w:t>
        <w:br/>
        <w:t>　　该项目资金投入总额为2313.7万元，主要用于发放大学生志愿服务西部计划新疆专项志愿者工作生活补贴，办理志愿者基本养老保险及基本医疗保险等。</w:t>
        <w:br/>
        <w:t>　　（2）实施情况</w:t>
        <w:br/>
        <w:t>　　根据《关于提前下达2023年大学生志愿服务西部计划中央财政补助资金预算的通知》、《关于提前下达2023年大学生志愿服务西部计划自治区补助经费的通知》文件要求，通过该项目的实施，为志愿者更好的在疆开展志愿服务提供有力保障，有效服务大局，服务社会、服务青年，为新疆社会稳定和长治久安贡献青春力量。</w:t>
        <w:br/>
        <w:t>　　3.项目实施主体</w:t>
        <w:br/>
        <w:t>　　该项目由共青团克孜勒苏柯尔克孜自治州委员会实施，内设4个科室，分别是：机关团委、学少部、青少年发展中心、青年就业志愿服务中心。主要职能是引领青年、组织青年、服务青年。</w:t>
        <w:br/>
        <w:t>　　编制人数13人，其中：行政人员编制6人、工勤1、参公0人、事业编制5人。实有在职人数13人，其中：行政在职6人、工勤1人、参公0人、事业在职5人。离退休人员2人，其中：行政退休人员2人、事业退休0人。</w:t>
        <w:br/>
        <w:t>　　4.资金投入和使用情况</w:t>
        <w:br/>
        <w:t>　　根据《关于提前下达2023年大学生志愿服务西部计划中央财政补助资金预算的通知》、《关于提前下达2023年大学生志愿服务西部计划自治区补助经费的通知》文件要求，年度安排下达资金2313.7万元，为专项资金，最终确定项目资金总数为2313.7万元。其中：中央财政拨款1620.6万元，自治区财政拨款693.1万元，本级财政拨款0万元，上年结余0万元。</w:t>
        <w:br/>
        <w:t>　　截至2023年12月31日，实际支出2313.7万元，预算执行率100%。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投入总额为2313.7万元，其中财政资金2313.7万元，其他资金0万元。根据《关于提前下达2023年大学生志愿服务西部计划中央财政补助资金预算的通知》、《关于提前下达2023年大学生志愿服务西部计划自治区补助经费的通知》文件要求，资金主要用于发放大学生志愿服务西部计划新疆专项志愿者工作生活补贴，办理志愿者基本养老保险及基本医疗保险，通过该项目的实施，为志愿者更好的在疆开展志愿服务提供有力保障，有效服务大局，服务社会、服务青年，为新疆社会稳定和长治久安贡献青春力量。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“发放志愿者工作生活补贴人数（人）”指标，预期指标值为=245人；</w:t>
        <w:br/>
        <w:t>　　“发放志愿者艰苦地区津贴人数（人）”指标，预期指标值为=245人；</w:t>
        <w:br/>
        <w:t>　　“发放志愿者交通补贴人数（人）”指标，预期指标值为=245人；</w:t>
        <w:br/>
        <w:t>　　“缴纳志愿者基本养老保险人数（人）”指标，预期指标值为=245人；</w:t>
        <w:br/>
        <w:t>　　“缴纳志愿者基本医疗保险人数（人）”预期指标值为=245人；</w:t>
        <w:br/>
        <w:t>　　“购买志愿者意外伤害保险人数（人）”指标，预期指标值为=245人；</w:t>
        <w:br/>
        <w:t>　　</w:t>
        <w:br/>
        <w:t>　　②质量指标</w:t>
        <w:br/>
        <w:t>　　“补助金发放率（%）”指标，预期指标值为＝100%；</w:t>
        <w:br/>
        <w:t>　　③时效指标</w:t>
        <w:br/>
        <w:t>　　“志愿者津贴补贴各项保险发放及时率（%）”指标，预期指标值为=100%。</w:t>
        <w:br/>
        <w:t>　　④成本指标</w:t>
        <w:br/>
        <w:t>　　“补助经费（万元）”指标，预期指标值为≤2313.7万元；</w:t>
        <w:br/>
        <w:t>　　“预算成本控制率（%）”指标，预期指标值为≤100%；</w:t>
        <w:br/>
        <w:t>　　（2）项目效益目标</w:t>
        <w:br/>
        <w:t>　　①经济效益指标</w:t>
        <w:br/>
        <w:t>　　无</w:t>
        <w:br/>
        <w:t>　　②社会效益指标</w:t>
        <w:br/>
        <w:t>　　“改善补助人群生活”指标，预期指标值为有效改善；</w:t>
        <w:br/>
        <w:t>　　③生态效益指标</w:t>
        <w:br/>
        <w:t>　　无</w:t>
        <w:br/>
        <w:t>　　④满意度指标</w:t>
        <w:br/>
        <w:t>　　“志愿者对发放补贴满意度（%）（%）”指标，预期指标值为≥95%。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关于提前下达2023年大学生志愿服务西部计划中央及自治区补助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孙刚评价组组长，职务为副局长，绩效评价工作职责为负责全盘工作。</w:t>
        <w:br/>
        <w:t>　　黄肖姣任评价组副组长，绩效评价工作职责为对项目实施情况进行实地调查。</w:t>
        <w:br/>
        <w:t>　　史东珂任评价组成员，绩效评价工作职责为负责资料审核等工作。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关于提前下达2023年大学生志愿服务西部计划中央及自治区补助经费”项目绩效进行客观公正的评价，本项目总得分为100分，绩效评级属于“优”。其中，决策类指标得分10分，过程类指标得分10分，产出类指标得分40分，效益类指标得分20分。</w:t>
        <w:br/>
        <w:t>　　（二）综合评价结论</w:t>
        <w:br/>
        <w:t>　　经评价，本项目达到了年初设立的绩效目标，在实施过程中取得了良好的成效，具体表现在：为志愿者更好的在疆开展志愿服务提供有力保障，有效服务大局，服务社会、服务青年，为新疆社会稳定和长治久安贡献青春力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提前下达2023年大学生志愿服务西部计划中央财政补助资金预算的通知》、《关于提前下达2023年大学生志愿服务西部计划自治区补助经费的通知》文件要求并结合共青团克孜勒苏柯尔克孜自治州委员会职责组织实施。围绕共青团克孜勒苏柯尔克孜自治州委员会年度工作重点和工作计划制定经费预算，根据评分标准，该指标不扣分，得3分。</w:t>
        <w:br/>
        <w:t>　　（2）立项程序规范性：根据决策依据编制工作计划和经费预算，经过与共青团克孜勒苏柯尔克孜自治州委员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（5）预算编制科学性：预算编制经经过自治区按照本年度招募志愿者数量下拨，实际完成内容与项目内容匹配，项目投资额与工作任务相匹配，根据评分标准，该指标不扣分，得5分。</w:t>
        <w:br/>
        <w:t>　　（6）资金分配合理性：资金分配按照《关于提前下达2023年大学生志愿服务西部计划中央财政补助资金预算的通知》、《关于提前下达2023年大学生志愿服务西部计划自治区补助经费的通知》文件要求，100%用于生活补贴，办理志愿者基本养老保险及基本医疗保险等，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（1）资金到位率：该项目资金投入总额为2313.7万元，其中财政资金2313.7万元，其他资金0万元，上年结转资金0元，财政资金足额拨付到位，根据评分标准，该指标不扣分，得5分。   </w:t>
        <w:br/>
        <w:t>　　（2）预算执行率：本项目申请预算金额为2313.7 万元，预算批复实际下达金额为 2313.7万元截至 2023年 12 月 31日，资金执行2313.7万元，资金执行率100.00%。项目资金支出总体能够按照预算执行，根据评分标准，该指标不扣分，得5分。</w:t>
        <w:br/>
        <w:t>　　（3）资金使用合规性：根据《关于提前下达2023年大学生志愿服务西部计划中央财政补助资金预算的通知》、《关于提前下达2023年大学生志愿服务西部计划自治区补助经费的通知》符合预算批复规定用途，不存在截留、挤占、挪用、虚列支出等情况，未发现违规使用情况，根据评分标准，该指标不扣分，得5分。</w:t>
        <w:br/>
        <w:t>　　（4）管理制度健全性：该项目严格按照《共青团克孜勒苏柯尔克孜自治州委员会财务制度》及西部计划志愿者专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</w:t>
        <w:br/>
        <w:t>　　（1）对于“产出数量”</w:t>
        <w:br/>
        <w:t>　　发放志愿者工作生活补贴245人，与预期目标一致，根据评分标准，该指标不扣分，得2分。</w:t>
        <w:br/>
        <w:t>　　发放志愿者艰苦地区津贴人数245人，与预期目标一致，根据评分标准，该指标不扣分，得2分。</w:t>
        <w:br/>
        <w:t>　　发放志愿者交通补贴245人，与预期目标一致，根据评分标准，该指标不扣分，得2分。</w:t>
        <w:br/>
        <w:t>　　缴纳志愿者基本养老保险245人，与预期目标一致，根据评分标准，该指标不扣分，得1分。</w:t>
        <w:br/>
        <w:t>　　缴纳志愿者基本医疗保险人数245人,与预期目标一致，根据评分标准，该指标不扣分，得1分。</w:t>
        <w:br/>
        <w:t>　　购买志愿者意外伤害保险245人，与预期目标一致，根据评分标准，该指标不扣分，得2分。</w:t>
        <w:br/>
        <w:t>　　合计得10分。</w:t>
        <w:br/>
        <w:t>　　（2）对于“产出质量”：</w:t>
        <w:br/>
        <w:t>　　补助金发放率100%，与预期目标一致，根据评分标准，该指标不扣分，得10分。</w:t>
        <w:br/>
        <w:t>　　合计得10分。</w:t>
        <w:br/>
        <w:t>　　（3）对于“产出时效”：</w:t>
        <w:br/>
        <w:t>　　志愿者津贴补贴各项保险发放及时率100%，与预期目标指标一致，根据评分标准，该指标不扣分，得10分。</w:t>
        <w:br/>
        <w:t>　　合计得10分。</w:t>
        <w:br/>
        <w:t>　　（4）对于“产出成本”：</w:t>
        <w:br/>
        <w:t>　　补助经费2313.7万元，与预期目标一致，根据评分标准，该指标不扣分，得10分。</w:t>
        <w:br/>
        <w:t>　　预算成本控制率100%，与预期目标一致，根据评分标准，该指标不扣分，得10分。</w:t>
        <w:br/>
        <w:t>　　合计得20分。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有效改善补助人群生活，与预期指标一致，根据评分标准，该指标不扣分，得10分。</w:t>
        <w:br/>
        <w:t>　　③对于“生态效益指标”：</w:t>
        <w:br/>
        <w:t>　　本项目无该指标。</w:t>
        <w:br/>
        <w:t>　　实施效益指标合计得10分。</w:t>
        <w:br/>
        <w:t>　　（2）满意度指标：</w:t>
        <w:br/>
        <w:t>　　对于满意度指标：志愿者对发放补贴满意度95%，与预期目标一致，根据评分标准，该指标不扣分，得10分。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附件1：“关于提前下达2023年大学生志愿服务西部计划中央及自治区补助经费”项目绩效评价指标体系及评分标准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