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2023年中央基层科普行动计划专项资金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克孜勒苏柯尔克孜自治州科学技术协会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克孜勒柯尔克孜自治州科学技术协会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依马木·肉孜</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2024年06月12日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中央基层科普行动计划资金项目实施前期、过程及效果，评价财政预算资金使用的效率及效益。为加强基层科普服务能力建设，加快科普信息化建设步伐，充分调动科技工作者深入基层贴近群众开展科普工作，实现克州公民素质整体提升。2023年自治区科协拔付克州科协30万元专项资金，资金主要用于科普信息化维护，确保科普信息化设施正常运转；奖补在基层做贡献的农村专业技术协会、农村科普示范基地、农村科普带头人、少数民族科普工作队、科普社区等单位和个人；开展科普培训、科技服务工作。</w:t>
        <w:br/>
        <w:t>　　2.主要内容及实施情况</w:t>
        <w:br/>
        <w:t>　　（1）主要内容</w:t>
        <w:br/>
        <w:t>　　克孜勒苏柯尔克孜自治州科学技术协会2023年中央基层科普行动计划专项资金项目经费：30万元，其中：财政资金30万元，其他资金0万元。该笔资金主要用于科普信息化建设与维护、奖补有较强区域示范作用、辐射性强的科普先进集体和个人、开展科技培训、科普服务、科普活动，资金分配按50%用于E站建设与维护，确保科普信息化设施正常运转，30%用奖补在基层做贡献的农村专业技术协会、农村科普示范基地、农村科普带头人、少数民族科普工作队、科普社区等单位和个人，20%用于开展科普培训，科技服务工作。</w:t>
        <w:br/>
        <w:t>　　（2）实施情况</w:t>
        <w:br/>
        <w:t>　　根据自治区科协《关于2023年“基层科普行动计划”项目资金分配及管理使用的通知》（新科协发【2022】120号）文件的通知，组织实施“基层科普行动计划”项目，通过该项目的实施，支持县市开展科普活动，支持一批科普基地和农村专业技术协会建设，奖补一批科普示范基地、科普带头人，进一步提高基层各族群众的科学素质和依靠科技增收致富的能力。</w:t>
        <w:br/>
        <w:t>　　3.项目实施主体</w:t>
        <w:br/>
        <w:t>　　该项目由克孜勒苏柯尔克孜自治州科学技术协会实施，内设3个科室，分别是：科普科、反邪教协会办公室、少数民族科普工作队。主要职能是（1）开展学术交流；（2）为科技工作者服务，反映科技工作者的意见和要求，维 护科技工作者的合法权益；（3）围绕全民科学素质建设，开展科技科普宣传培训；（4）引导科技工作者在克州社会事务中发挥作用，组织科技 工作者参与政治协商、科学决策、民主监督，促进决策科学化、 民主化；（5）表彰举荐宣传优秀科技工作者，在全社会弘扬“尊重知识、尊重人才”的社会风尚；（6）开展科学论证、咨询服务，提出政策建议。</w:t>
        <w:br/>
        <w:t>　　编制人数11人，其中：参公7人、事业编制4人。实有在职人数9人，其中：参公7人、事业在职2人。离退休人员5人，其中：行政退休人员5人。</w:t>
        <w:br/>
        <w:t>　　4.资金投入和使用情况</w:t>
        <w:br/>
        <w:t>　　《关于2023年“基层科普行动计划”项目资金分配及管理使用的通知》（新科协发【2022】120号）文件本年度安排下达资金30万元，为中央资金，最终确定项目资金总数为30万元。其中：中央财政拨款30万元，自治区财政拨款0万元，本级财政拨款0万元，上年结余0万元。</w:t>
        <w:br/>
        <w:t>　　截至2022年12月31日，实际支出30万元，预算执行率100%。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为30万元，其中财政资金30万元，其他资金0万元。根据自治州财政局《关于提前下达2023年中央“基层科普行动计划”资金预算的通知》（克财教【2022】61号）正式文件的通知，组织实施“基层科普行动计划”项目，主要用于开展科普活动场次全年不少于10次。奖补科普带头人、科普示范基地、先进协会不少于5个。科普信息化网络维护不少于150个。通过该项目的实施，支持县市开展科普活动，支持一批科普基地和农村专业技术协会建设，奖补一批科普示范基地、科普带头人，进一步提高基层各族群众的科学素质和依靠科技增收致富的能力。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“科普信息化网络维护数量”指标，预期指标值为≥150个；</w:t>
        <w:br/>
        <w:t>　　“奖补科普带头人、科普示范基地、先进协会”指标，预期指标值为≥5个；</w:t>
        <w:br/>
        <w:t>　　“当年开展各类科普活动的次数”指标，预期指标值为≥10次；</w:t>
        <w:br/>
        <w:t>　　②质量指标</w:t>
        <w:br/>
        <w:t>　　“开展科普活动完成率”指标，预期指标值为≥95%；</w:t>
        <w:br/>
        <w:t>　　“科普信息化网络维护任务完成率”指标，预期指标值为≥95%。</w:t>
        <w:br/>
        <w:t>　　“奖补科普带头人、科普示范基地、先进协会任务完成率”指标，预期指标值为≥95%；</w:t>
        <w:br/>
        <w:t>　　③时效指标</w:t>
        <w:br/>
        <w:t>　　“各项任务完成时间”指标，预期指标值为=2023年12月。</w:t>
        <w:br/>
        <w:t>　　④成本指标</w:t>
        <w:br/>
        <w:t>　　“开展科普活动、印制科普宣传品经费”指标，预期指标值为≤6万元；</w:t>
        <w:br/>
        <w:t>　　“科普信息化网络维护经费”指标，预期指标值为≤16万元；</w:t>
        <w:br/>
        <w:t>　　“奖补科普带头人、科普示范基地、先进协会经费”指标，预期指标值为≤8万元。</w:t>
        <w:br/>
        <w:t>　　（2）项目效益目标</w:t>
        <w:br/>
        <w:t>　　①经济效益指标</w:t>
        <w:br/>
        <w:t>　　无</w:t>
        <w:br/>
        <w:t>　　②社会效益指标</w:t>
        <w:br/>
        <w:t>　　“提高基层各族群众的科学素质”指标，预期指标值为有效提升；</w:t>
        <w:br/>
        <w:t>　　③生态效益指标</w:t>
        <w:br/>
        <w:t>　　无</w:t>
        <w:br/>
        <w:t>　　④满意度指标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中央基层科普行动计划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依马木·肉孜任评价组组长，职务为党组副书记、主席，绩效评价工作职责为负责全盘工作。</w:t>
        <w:br/>
        <w:t>　　王新辉任评价组副组长，绩效评价工作职责为对项目实施情况进行实地调查。</w:t>
        <w:br/>
        <w:t>　　张瑞霞任评价组成员，绩效评价工作职责为负责资料审核等工作。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中央基层科普行动计划”项目绩效进行客观公正的评价，本项目总得分为100分，绩效评级属于“优”。其中，决策类指标得分20分，过程类指标得分20分，产出类指标得分20分，效益类指标得分40分。</w:t>
        <w:br/>
        <w:t>　　（二）综合评价结论</w:t>
        <w:br/>
        <w:t>　　经评价，本项目达到了年初设立的绩效目标，在实施过程中取得了良好的成效，具体表现在：已完成奖补科普带头人、科普示范基地、先进协会5个；科普信息化网络维护数量150个；开展各类科普活动10次；通过该项目的实施，基层各族群众的科学素质有所提高，进一步提高了基层各族群众的科学素质和依靠科技增收致富的能力。</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自治区科协《关于2023年“基层科普行动计划”项目资金分配及管理使用的通知》（新科协发【2022】120号）并结合克孜勒苏柯尔克孜自治州科学技术协会职责组织实施。围绕克孜勒苏柯尔克孜自治州科学技术协会年度工作重点和工作计划制定经费预算，根据评分标准，该指标不扣分，得3分。</w:t>
        <w:br/>
        <w:t>　　（2）立项程序规范性：根据决策依据编制工作计划和经费预算，经过与克孜勒苏柯尔克孜自治州科学技术协会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自治区科协《关于2023年“基层科普行动计划”项目资金分配及管理使用的通知》（新科协发【2022】120号），实际完成内容与项目内容匹配，项目投资额与工作任务相匹配，根据评分标准，该指标不扣分，得5分。</w:t>
        <w:br/>
        <w:t>　　（6）资金分配合理性：资金分配按照根据自治区科协《关于2023年“基层科普行动计划”项目资金分配及管理使用的通知》（新科协发【2022】120号）文件要求，该笔资金主要用于科普信息化建设与维护、奖补有较强区域示范作用、辐射性强的科普先进集体和个人、开展科技培训、科普服务、科普活动，资金分配按50%用于E站建设与维护，确保科普信息化设施正常运转，30%用奖补在基层做贡献的农村专业技术协会、农村科普示范基地、农村科普带头人、少数民族科普工作队、科普社区等单位和个人，20%用于开展科普培训，科技服务工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（1）资金到位率：该项目总投资30万元，中央财政实际下达经费30万元，其中当年财政拨款30万元财政资金足额拨付到位，根据评分标准，该指标不扣分，得5分。   </w:t>
        <w:br/>
        <w:t>　　（2）预算执行率：本项目预算金额为30万元，预算批复实际下达金额为30万元截至 2023年 12 月 31日，资金执行30万元，资金执行率100.00%。项目资金支出总体能够按照预算执行，根据评分标准，该指标不扣分，得5分。</w:t>
        <w:br/>
        <w:t>　　（3）资金使用合规性：根据自治区科协《关于2023年“基层科普行动计划”项目资金分配及管理使用的通知》（新科协发【2022】120号）符合预算批复规定用途，不存在截留、挤占、挪用、虚列支出等情况，未发现违规使用情况，根据评分标准，该指标不扣分，得5分。</w:t>
        <w:br/>
        <w:t>　　（4）管理制度健全性：该项目严格按照《克孜勒苏柯尔克孜自治州科学技术协会财务制度》及基层科普行动计划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</w:t>
        <w:br/>
        <w:t>　　（1）对于“产出数量”</w:t>
        <w:br/>
        <w:t>　　科普信息化网络维护数量150个，与预期目标一致，根据评分标准，该指标不扣分，得4分。</w:t>
        <w:br/>
        <w:t>　　奖补科普带头人、科普示范基地、先进协会个数5个，与预期目标一致，根据评分标准，该指标不扣分，得3分。</w:t>
        <w:br/>
        <w:t>　　当年开展各类科普活动的次数10次，与预期目标一致，根据评分标准，该指标不扣分，得3分。</w:t>
        <w:br/>
        <w:t>　　合计得10分。</w:t>
        <w:br/>
        <w:t>　　（2）对于“产出质量”：</w:t>
        <w:br/>
        <w:t>　　开展科普活动完成率95%，与预期目标一致，根据评分标准，该指标不扣分，得4分。</w:t>
        <w:br/>
        <w:t>　　科普信息化网络维护任务完成率95%，与预期目标一致，根据评分标准，该指标不扣分，得3分。</w:t>
        <w:br/>
        <w:t>　　奖补科普带头人、科普示范基地、先进协会任务完成率95%，与预期目标一致，根据评分标准，该指标不扣分，得3分。</w:t>
        <w:br/>
        <w:t>　　合计得10分。</w:t>
        <w:br/>
        <w:t>　　（3）对于“产出时效”：</w:t>
        <w:br/>
        <w:t>　　各项任务完成时间2023年12月，与预期目标指标一致，根据评分标准，该指标不扣分，得10分。</w:t>
        <w:br/>
        <w:t>　　合计得10分。</w:t>
        <w:br/>
        <w:t>　　（4）对于“产出成本”：</w:t>
        <w:br/>
        <w:t>　　开展科普活动、印制科普宣传品经费6万元，与预期目标一致，根据评分标准，该指标不扣分，得4分。</w:t>
        <w:br/>
        <w:t>　　科普信息化网络维护经费16万元，与预期目标一致，根据评分标准，该指标不扣分，得3分。</w:t>
        <w:br/>
        <w:t>　　奖补科普带头人、科普示范基地、先进协会经费8万元，与预期目标一致，根据评分标准，该指标不扣分，得3分。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提高基层各族群众的科学素质，与预期指标一致，根据评分标准，该指标不扣分，得5分。</w:t>
        <w:br/>
        <w:t>　　③对于“生态效益指标”：</w:t>
        <w:br/>
        <w:t>　　本项目无该指标。</w:t>
        <w:br/>
        <w:t>　　实施效益指标合计得10分。</w:t>
        <w:br/>
        <w:t>　　（2）满意度指标：</w:t>
        <w:br/>
        <w:t>　　对于满意度指标：群众满意度95%，与预期目标一致，根据评分标准，该指标不扣分，得10分。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附件1：2023年中央基层科普行动计划项目绩效评价指标体系及评分标准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