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1519B">
      <w:pPr>
        <w:spacing w:line="570" w:lineRule="exact"/>
        <w:jc w:val="center"/>
        <w:rPr>
          <w:rFonts w:ascii="华文中宋" w:hAnsi="华文中宋" w:eastAsia="华文中宋" w:cs="宋体"/>
          <w:b/>
          <w:kern w:val="0"/>
          <w:sz w:val="52"/>
          <w:szCs w:val="52"/>
        </w:rPr>
      </w:pPr>
      <w:bookmarkStart w:id="0" w:name="_GoBack"/>
      <w:bookmarkEnd w:id="0"/>
    </w:p>
    <w:p w14:paraId="5E53365F">
      <w:pPr>
        <w:spacing w:line="570" w:lineRule="exact"/>
        <w:jc w:val="center"/>
        <w:rPr>
          <w:rFonts w:ascii="华文中宋" w:hAnsi="华文中宋" w:eastAsia="华文中宋" w:cs="宋体"/>
          <w:b/>
          <w:kern w:val="0"/>
          <w:sz w:val="52"/>
          <w:szCs w:val="52"/>
        </w:rPr>
      </w:pPr>
    </w:p>
    <w:p w14:paraId="5271B097">
      <w:pPr>
        <w:spacing w:line="570" w:lineRule="exact"/>
        <w:jc w:val="center"/>
        <w:rPr>
          <w:rFonts w:ascii="华文中宋" w:hAnsi="华文中宋" w:eastAsia="华文中宋" w:cs="宋体"/>
          <w:b/>
          <w:kern w:val="0"/>
          <w:sz w:val="52"/>
          <w:szCs w:val="52"/>
        </w:rPr>
      </w:pPr>
    </w:p>
    <w:p w14:paraId="0FA049D2">
      <w:pPr>
        <w:spacing w:line="570" w:lineRule="exact"/>
        <w:jc w:val="center"/>
        <w:rPr>
          <w:rFonts w:ascii="华文中宋" w:hAnsi="华文中宋" w:eastAsia="华文中宋" w:cs="宋体"/>
          <w:b/>
          <w:kern w:val="0"/>
          <w:sz w:val="52"/>
          <w:szCs w:val="52"/>
        </w:rPr>
      </w:pPr>
    </w:p>
    <w:p w14:paraId="4E7E78E8">
      <w:pPr>
        <w:spacing w:line="570" w:lineRule="exact"/>
        <w:rPr>
          <w:rFonts w:ascii="华文中宋" w:hAnsi="华文中宋" w:eastAsia="华文中宋" w:cs="宋体"/>
          <w:b/>
          <w:kern w:val="0"/>
          <w:sz w:val="52"/>
          <w:szCs w:val="52"/>
        </w:rPr>
      </w:pPr>
    </w:p>
    <w:p w14:paraId="6B78E4CA">
      <w:pPr>
        <w:spacing w:line="570" w:lineRule="exact"/>
        <w:jc w:val="center"/>
        <w:rPr>
          <w:rFonts w:ascii="华文中宋" w:hAnsi="华文中宋" w:eastAsia="华文中宋" w:cs="宋体"/>
          <w:b/>
          <w:kern w:val="0"/>
          <w:sz w:val="52"/>
          <w:szCs w:val="52"/>
        </w:rPr>
      </w:pPr>
    </w:p>
    <w:p w14:paraId="42489B2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14:paraId="5E4486B2">
      <w:pPr>
        <w:spacing w:line="570" w:lineRule="exact"/>
        <w:jc w:val="center"/>
        <w:rPr>
          <w:rFonts w:ascii="华文中宋" w:hAnsi="华文中宋" w:eastAsia="华文中宋" w:cs="宋体"/>
          <w:b/>
          <w:kern w:val="0"/>
          <w:sz w:val="52"/>
          <w:szCs w:val="52"/>
        </w:rPr>
      </w:pPr>
    </w:p>
    <w:p w14:paraId="059F7F86">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0B74CDD">
      <w:pPr>
        <w:spacing w:line="570" w:lineRule="exact"/>
        <w:jc w:val="center"/>
        <w:rPr>
          <w:rFonts w:hAnsi="宋体" w:eastAsia="仿宋_GB2312" w:cs="宋体"/>
          <w:kern w:val="0"/>
          <w:sz w:val="30"/>
          <w:szCs w:val="30"/>
        </w:rPr>
      </w:pPr>
    </w:p>
    <w:p w14:paraId="454D8EC7">
      <w:pPr>
        <w:spacing w:line="570" w:lineRule="exact"/>
        <w:jc w:val="center"/>
        <w:rPr>
          <w:rFonts w:hAnsi="宋体" w:eastAsia="仿宋_GB2312" w:cs="宋体"/>
          <w:kern w:val="0"/>
          <w:sz w:val="30"/>
          <w:szCs w:val="30"/>
        </w:rPr>
      </w:pPr>
    </w:p>
    <w:p w14:paraId="56F69728">
      <w:pPr>
        <w:spacing w:line="570" w:lineRule="exact"/>
        <w:jc w:val="center"/>
        <w:rPr>
          <w:rFonts w:hAnsi="宋体" w:eastAsia="仿宋_GB2312" w:cs="宋体"/>
          <w:kern w:val="0"/>
          <w:sz w:val="30"/>
          <w:szCs w:val="30"/>
        </w:rPr>
      </w:pPr>
    </w:p>
    <w:p w14:paraId="459543BD">
      <w:pPr>
        <w:spacing w:line="570" w:lineRule="exact"/>
        <w:jc w:val="center"/>
        <w:rPr>
          <w:rFonts w:hAnsi="宋体" w:eastAsia="仿宋_GB2312" w:cs="宋体"/>
          <w:kern w:val="0"/>
          <w:sz w:val="30"/>
          <w:szCs w:val="30"/>
        </w:rPr>
      </w:pPr>
    </w:p>
    <w:p w14:paraId="2F74BB66">
      <w:pPr>
        <w:spacing w:line="570" w:lineRule="exact"/>
        <w:jc w:val="center"/>
        <w:rPr>
          <w:rFonts w:hAnsi="宋体" w:eastAsia="仿宋_GB2312" w:cs="宋体"/>
          <w:kern w:val="0"/>
          <w:sz w:val="30"/>
          <w:szCs w:val="30"/>
        </w:rPr>
      </w:pPr>
    </w:p>
    <w:p w14:paraId="263C2236">
      <w:pPr>
        <w:spacing w:line="570" w:lineRule="exact"/>
        <w:jc w:val="center"/>
        <w:rPr>
          <w:rFonts w:hAnsi="宋体" w:eastAsia="仿宋_GB2312" w:cs="宋体"/>
          <w:kern w:val="0"/>
          <w:sz w:val="30"/>
          <w:szCs w:val="30"/>
        </w:rPr>
      </w:pPr>
    </w:p>
    <w:p w14:paraId="1703FBB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大型工程机械设备和车辆安全监管平台项目</w:t>
      </w:r>
    </w:p>
    <w:p w14:paraId="13A3F2B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克孜勒苏柯尔克孜自治州农业农村机械化发展中心</w:t>
      </w:r>
    </w:p>
    <w:p w14:paraId="21F58B74">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州农业农村局</w:t>
      </w:r>
    </w:p>
    <w:p w14:paraId="2CE906BF">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吾西亚尔·依麻木</w:t>
      </w:r>
    </w:p>
    <w:p w14:paraId="03560597">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2024年04月22日</w:t>
      </w:r>
    </w:p>
    <w:p w14:paraId="09B332EA">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761A11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9C34C6C">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85039C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 和自治区财政厅《自治区财政支出绩效评价管理暂行办法》（新财预〔2018〕189号）等相关政策文件与规定，旨在评价大型工程机械设备和车辆安全监管平台项目施前期、过程及效果，评价财政预算资金使用的效率及效益。资金主要用于落实大型机械设备数据平台监控，通过该项目的实施，有效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关于提前下达2023年财政扶持农机化发展专项资金预算的通知》（克财农[2021]47号）文件要求，经费30.6万元，由当地财政财政承担，主要用于大型机械设备数据平台监控，通过该项目的实施，有效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大型工程机械设备和车辆安全监管平台，主要用于大型机械设备数据平台监控，通过该项目的实施，有效确保大型工程机械设备的安全监管，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农业农村机械化发展中心实施，内设5个科室，分别是：办公室、组织人事科、社会化服务科、产业发展科、科教科。主要职能是认真贯彻执行国家、自治区有关农业机械的法律、法规和方针、政策；研究提出全州农业机械化发展和服务规划经批准后组织实施；组织或协同开展家业机械科学研究，技术推广和教育培训；指导农业机械化社会化服务网络建设，组织开展农业机械社会化服务；指导全州农机行业家业机械的研制开发，销售、维修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20人，其中：行政人员编制20人、工勤0人、参公0人、事业编制0人。实有在职人数23人，其中：行政在职15人、工勤0人、参公0人、事业在职8人。离退休人员21人，其中：行政退休人员17人、事业退休4人，遗属人员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2023年预算安排农业综合执法运行经费下达资金30.6万元，其中：本级财政拨款30.6万元，上年结余0万元。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截至2023年12月31日，实际支出30.6万元，预算执行率100%。</w:t>
      </w:r>
    </w:p>
    <w:p w14:paraId="02B2031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542EC9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该项目资金30.6万元，其中：财政资金30.6万元，其他资金0万元，确保大型工程机械设备的安全监管，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“租赁监管平台（套）”指标，预期指标值为≥1套；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“办公自动化覆盖率（%）”指标，预期指标值为≥95%；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“系统故障率（%）”指标，预期指标值为≤5%。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“租赁期限（月）”指标，预期指标值为=12个月。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“租赁费（万元）”指标，预期指标值为≤30.6万元；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“预算成本控制率（%）”指标，预期指标值为&lt;=100%。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“大型工程机械管理水平提升程度”指标，预期指标值为有效提升；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受益对象满意度（%）”指标，预期指标值为≥95%。</w:t>
      </w:r>
    </w:p>
    <w:p w14:paraId="09FF466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01BFB65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408C4C5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43015BE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0F66D8B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FD930F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BCE212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组长：阿不都热合曼·阿不都卡德负责单位项目管理和资金绩效管理全盘工作。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副组长：吾西亚尔·依马木负责预算项目管理工作。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成员：艾买提江·沙吾提负责预算支出管理和预算绩效管理工作； 隋桌玲负责预算支出采购程序和预算绩效核实；祖力皮耶·司马义负责预算支出</w:t>
      </w:r>
      <w:r>
        <w:rPr>
          <w:rStyle w:val="18"/>
          <w:rFonts w:hint="eastAsia" w:ascii="仿宋" w:hAnsi="仿宋" w:eastAsia="仿宋" w:cs="仿宋"/>
          <w:b w:val="0"/>
          <w:bCs w:val="0"/>
          <w:spacing w:val="-4"/>
          <w:sz w:val="32"/>
          <w:szCs w:val="32"/>
          <w:lang w:eastAsia="zh-CN"/>
        </w:rPr>
        <w:t>账务处理</w:t>
      </w:r>
      <w:r>
        <w:rPr>
          <w:rStyle w:val="18"/>
          <w:rFonts w:hint="eastAsia" w:ascii="仿宋" w:hAnsi="仿宋" w:eastAsia="仿宋" w:cs="仿宋"/>
          <w:b w:val="0"/>
          <w:bCs w:val="0"/>
          <w:spacing w:val="-4"/>
          <w:sz w:val="32"/>
          <w:szCs w:val="32"/>
        </w:rPr>
        <w:t>和预算绩效编制、录入、上报等工作。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79B6F5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0A2500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大型工程机械设备和车辆安全监管平台项目”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通过该项目的实施，落实大型机械设备数据平台监控已完成全州深入开展农机安全生产专项整治工作，推动了农机安全生产产生有效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w:t>
      </w:r>
    </w:p>
    <w:p w14:paraId="5EE3F37D">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07D44C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991A0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（1）立项依据充分性：为进一步加大农业综合行政执法检查工作力度，有力打击农业违法行为，从而保障全州农业生产安全。按照《</w:t>
      </w:r>
      <w:r>
        <w:rPr>
          <w:rStyle w:val="18"/>
          <w:rFonts w:hint="eastAsia" w:ascii="仿宋" w:hAnsi="仿宋" w:eastAsia="仿宋" w:cs="仿宋"/>
          <w:b w:val="0"/>
          <w:bCs w:val="0"/>
          <w:spacing w:val="-4"/>
          <w:sz w:val="32"/>
          <w:szCs w:val="32"/>
          <w:lang w:eastAsia="zh-CN"/>
        </w:rPr>
        <w:t>中共中央办公厅</w:t>
      </w:r>
      <w:r>
        <w:rPr>
          <w:rStyle w:val="18"/>
          <w:rFonts w:hint="eastAsia" w:ascii="仿宋" w:hAnsi="仿宋" w:eastAsia="仿宋" w:cs="仿宋"/>
          <w:b w:val="0"/>
          <w:bCs w:val="0"/>
          <w:spacing w:val="-4"/>
          <w:sz w:val="32"/>
          <w:szCs w:val="32"/>
        </w:rPr>
        <w:t>厅 国务院办公厅印发&lt;关于深化农业综合行政执法改革的指导意见〉的通知》“按照事权与支出责任相适应原则，落实农业执法经费财政保障要求，将农业综合行政执法运行经费纳入同级财政预算，由各级财政加强相关经费保障，确保满足执法工作需要”的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本项目立项依据为：《</w:t>
      </w:r>
      <w:r>
        <w:rPr>
          <w:rStyle w:val="18"/>
          <w:rFonts w:hint="eastAsia" w:ascii="仿宋" w:hAnsi="仿宋" w:eastAsia="仿宋" w:cs="仿宋"/>
          <w:b w:val="0"/>
          <w:bCs w:val="0"/>
          <w:spacing w:val="-4"/>
          <w:sz w:val="32"/>
          <w:szCs w:val="32"/>
          <w:lang w:eastAsia="zh-CN"/>
        </w:rPr>
        <w:t>中共中央办公厅</w:t>
      </w:r>
      <w:r>
        <w:rPr>
          <w:rStyle w:val="18"/>
          <w:rFonts w:hint="eastAsia" w:ascii="仿宋" w:hAnsi="仿宋" w:eastAsia="仿宋" w:cs="仿宋"/>
          <w:b w:val="0"/>
          <w:bCs w:val="0"/>
          <w:spacing w:val="-4"/>
          <w:sz w:val="32"/>
          <w:szCs w:val="32"/>
        </w:rPr>
        <w:t>厅国务院办公厅印发&lt;关于深化农业综合行政执法改革的指导意见〉的通知》。围绕2023年度工作重点和工作计划制定经费预算，根据评分标准，该指标不扣分，得3分。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（2）立项程序规范性：根据决策依据编制工作计划和经费预算，经过与克州农业农村局财经领导小组进行沟通、筛选确定经费预算计划，上局务会研究确定最终预算方案，根据评分标准，该指标不扣分，得2分。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 本项目的实施符合国家和自治区相关工作要求，加快推进了自治州农业综合行政执法领域持续健康发展，符合国家的政策导向，不存在负面违规内容，实施效益明显，项目实施切实可行，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为确保克州农业综合行政执法运行经费项目实施，成立了专门的领导小组，进行了专题会议研究，单位内控制度健全、组织保障到位，经费保障充足，项目实施中监督检查、绩效管理监督到位，做到制度在先，有据可依。此项目资金投入较为合理、保障较为完备、可行性较强，资金分配与实际相适应，根据评分标准，该指标不扣分，得5分。</w:t>
      </w:r>
    </w:p>
    <w:p w14:paraId="238773C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740297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（1）资金到位率：该项目总投资30.6万元，本级财政下达经费30.6万元，其中当年财政拨款30.6万元，上年结转资金0万元，财政资金足额拨付到位，根据评分标准，该指标不扣分，得5分。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30.6万元，预算批复实际下达金额为30.6万元。截至2023年12月31日，资金执行30.6万元，资金执行率100%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（3）资金使用合规性：资金分配按照，100%用于平台租赁费用，资金分配与实际相适应，根据评分标准，该指标不扣分，得5分。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（4）管理制度健全性：该项目严格按照《克州农业综合行政执法支队财务制度》，对财政专项资金进行严格管理，基本做到了专款专用，根据评分标准，该指标不扣分，得2分。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17A2C8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16C643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lang w:eastAsia="zh-CN"/>
        </w:rPr>
        <w:t>租赁</w:t>
      </w:r>
      <w:r>
        <w:rPr>
          <w:rStyle w:val="18"/>
          <w:rFonts w:hint="eastAsia" w:ascii="仿宋" w:hAnsi="仿宋" w:eastAsia="仿宋" w:cs="仿宋"/>
          <w:b w:val="0"/>
          <w:bCs w:val="0"/>
          <w:spacing w:val="-4"/>
          <w:sz w:val="32"/>
          <w:szCs w:val="32"/>
        </w:rPr>
        <w:t>监管平台1套，与预期目标一致，根据评分标准，该指标不扣分，得10分。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办公自动化覆盖率95%，与预期目标一致，根据评分标准，该指标不扣分，得5分。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系统故障率5%，与预期目标一致，根据评分标准，该指标不扣分，得5分。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租赁期限12月，与预期目标一致，根据评分标准，该指标不扣分，得10分。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租赁费30.6万元，与预期目标一致，根据评分标准，该指标不扣分，得5分。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2110190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14:paraId="2AEB2AE7">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项目效益类指标包括项目效益2个方面的内容，由2个三级指标构成，权重分为20分，实际得分20分，得分率为100%。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大型工程机械管理水平提升程，与预期目标值一致，根据评分标准，该指标不扣分，得10分。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对于“满意度指标：受益对象满意度95%，与预期目标一致，根据评分标准，该指标不扣分,得10分。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3E8B521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14:paraId="1470367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1、要有整体支出绩效监控的组织保障。每笔支出都要经过财经会议领导小组集体研究，严格把关审批手续。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2、要有专人细化管理相关项目资金。不能将项目的管理仅仅归结在财务人员身上，办公室负责人和相关分管领导要对项目绩效监控负有监督、管理责任。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3、要有严格、规范的绩效实施方式。在财政资金有效保障下，按照党委、政府及单位各科室工作职责要求，联合推动工作。严格、规范使用各类资金，最大程度发挥所有经费的使用效益。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152609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2CB2B64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5A6BD41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2B6F4BD3">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38A76F4">
        <w:pPr>
          <w:pStyle w:val="12"/>
          <w:jc w:val="center"/>
        </w:pPr>
        <w:r>
          <w:fldChar w:fldCharType="begin"/>
        </w:r>
        <w:r>
          <w:instrText xml:space="preserve">PAGE   \* MERGEFORMAT</w:instrText>
        </w:r>
        <w:r>
          <w:fldChar w:fldCharType="separate"/>
        </w:r>
        <w:r>
          <w:rPr>
            <w:lang w:val="zh-CN"/>
          </w:rPr>
          <w:t>1</w:t>
        </w:r>
        <w:r>
          <w:fldChar w:fldCharType="end"/>
        </w:r>
      </w:p>
    </w:sdtContent>
  </w:sdt>
  <w:p w14:paraId="1C75701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3F74209"/>
    <w:rsid w:val="2AE11386"/>
    <w:rsid w:val="2D4C6AD2"/>
    <w:rsid w:val="2D5A6638"/>
    <w:rsid w:val="31180FFA"/>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6740</Words>
  <Characters>6955</Characters>
  <Lines>5</Lines>
  <Paragraphs>1</Paragraphs>
  <TotalTime>46</TotalTime>
  <ScaleCrop>false</ScaleCrop>
  <LinksUpToDate>false</LinksUpToDate>
  <CharactersWithSpaces>7233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2025-06-16T09:36:11Z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2440F09DA7F44075A492ADC9B72E9C2B_12</vt:lpwstr>
  </property>
  <property fmtid="{D5CDD505-2E9C-101B-9397-08002B2CF9AE}" pid="4" name="KSOTemplateDocerSaveRecord">
    <vt:lpwstr>eyJoZGlkIjoiZjFmZWIzNDg2MmIzZjExOTIzMmViNTBmYTMwYTk0ZWYiLCJ1c2VySWQiOiI0MzIyODY2NzMifQ==</vt:lpwstr>
  </property>
</Properties>
</file>