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宣传经费项目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克孜勒苏柯尔克孜自治州广播电视局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克孜勒苏柯尔克孜自治州广播电视局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贺桥云</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宣传经费项目实施前期、过程及效果，评价财政预算资金使用的效率及效益。通过该项目的实施，实施，全方位宣传克州的文娱事业。</w:t>
        <w:br/>
        <w:t>　　2.主要内容及实施情况</w:t>
        <w:br/>
        <w:t>　　（1）主要内容</w:t>
        <w:br/>
        <w:t>　　按照行政村的规模分类，克州广播电视局宣传经费项目主要用于对外宣传克州在改善民生、乡村振兴、脱贫攻坚、“访惠聚”驻村等工作。通过该项目的实施，全方位宣传克州的文娱事业。</w:t>
        <w:br/>
        <w:t>　　（2）实施情况</w:t>
        <w:br/>
        <w:t>　　该项目总投资10万元，其中：财政资金10万元，其他资金0万元，该项目资金主要用于对外宣传克州在改善民生、乡村振兴、脱贫攻坚、“访惠聚”驻村等工作。通过该项目的实施，全方位宣传克州的文娱事业。</w:t>
        <w:br/>
        <w:t>　　3.项目实施主体</w:t>
        <w:br/>
        <w:t>　　该项目由克州广播电视局，内设2个科室，分别是：农服中心，译制中心。</w:t>
        <w:br/>
        <w:t>　　主要职能是承担着全方位宣传克州的文娱事业。</w:t>
        <w:br/>
        <w:t>　　编制人数18人，其中：行政人员编制6人、工勤1人、参公0人、事业编制11人。实有在职人数20人，其中：行政在职4人、工勤1人、参公0人、事业在职15人。离退休人员19人，其中：行政退休人员16人、事业退休2人，离休人员1人。</w:t>
        <w:br/>
        <w:t>　　3.资金投入和使用情况</w:t>
        <w:br/>
        <w:t>　　自治州安排下达资金10万元，为“宣传经费项目”资金，最终确定项目资金总数为10万元。其中：中央财政拨款0万元，自治区财政拨款0万元，本级财政拨款10万元，上年结余0万元。</w:t>
        <w:br/>
        <w:t>　　截至2022年12月31日，实际支出10万元，预算执行率100%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该项目资金主要用于宣传。通过该项目全方位宣传克州的文娱事业。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“宣传节目及活动数量（个）”指标，预期指标值为=3个；</w:t>
        <w:br/>
        <w:t>　　“广告播出平台数量（个）”指标，预期指标值为&gt;=5个；</w:t>
        <w:br/>
        <w:t>　　②质量指标</w:t>
        <w:br/>
        <w:t>　　“资金使用合规率（%）”指标，预期指标值为＝100%；</w:t>
        <w:br/>
        <w:t>　　“宣传活动完成率（%）”指标，预期指标值为＝100%；</w:t>
        <w:br/>
        <w:t>　　③时效指标</w:t>
        <w:br/>
        <w:t>　　“宣传活动及时率（%）”指标，预期指标值为=100%。</w:t>
        <w:br/>
        <w:t>　　④成本指标</w:t>
        <w:br/>
        <w:t>　　“节目及活动宣传费用（万元）”指标，预期指标值为&lt;=10万元；</w:t>
        <w:br/>
        <w:t>　　“预算成本控制率（%）”指标，预期指标值为&lt;=100%；</w:t>
        <w:br/>
        <w:t>　　（2）项目效益目标</w:t>
        <w:br/>
        <w:t>　　①经济效益指标</w:t>
        <w:br/>
        <w:t>　　无</w:t>
        <w:br/>
        <w:t>　　②社会效益指标</w:t>
        <w:br/>
        <w:t>　　“有效促进影视剧译制工作”指标，预期指标值为有效提升；</w:t>
        <w:br/>
        <w:t>　　③生态效益指标</w:t>
        <w:br/>
        <w:t>　　“有效提升克州文化传染力”指标，预期指标值为有效提升；</w:t>
        <w:br/>
        <w:t>　　④可持续影响</w:t>
        <w:br/>
        <w:t>　　无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宣传经费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贺桥云任任评价组组长，职务为副局长，绩效评价工作职责为负责全盘工作。</w:t>
        <w:br/>
        <w:t>　　冯永青任评价组副组长，绩效评价工作职责为对项目实施情况进行实地调查。</w:t>
        <w:br/>
        <w:t>　　阿依取如克·阿曼吐尔，汪丽任评价组成员，绩效评价工作职责为负责资料审核等工作。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宣传经费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对外宣传克州在改善民生、乡村振兴、脱贫攻坚、“访惠聚”驻村等工作。通过该项目的实施，全方位宣传克州的文娱事业。</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（1）立项依据充分性：聘用人员财政负担项目为经常性项目，结合克州广播电视局职责组织实施。围绕克州广播电视局2022年度工作重点和工作计划制定经费预算，根据评分标准，该指标不扣分，得3分。</w:t>
        <w:br/>
        <w:t>　　（2）立项程序规范性：根据决策依据编制工作计划和经费预算，经过与克州广播电视局财经领导小组进行沟通、筛选确定经费预算计划，上局务会研究确定最终预算方案，根据评分标准，该指标不扣分，得2分。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（5）预算编制科学性：预算编制经过自治州按照10万元/年标准下拨，实际完成内容与项目内容匹配，项目投资额与工作任务相匹配，根据评分标准，该指标不扣分，得5分。</w:t>
        <w:br/>
        <w:t>　　（6）资金分配合理性：资金分配按照自治州要求，克州广播电视局宣传经费项目项目按10万元/年下拨资金，资金分配与实际相适应，根据评分标准，该指标不扣分，得5分。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（1）资金到位率：该项目总投资10万元，克州财政局实际下达经费10万元，其中当年财政拨款10万元，上年结转资金0万元，财政资金足额拨付到位，根据评分标准，该指标不扣分，得5分。</w:t>
        <w:br/>
        <w:t>　　（2）预算执行率：本项目申请预算金额为10万元，预算批复实际下达金额为10万元。截至2022年12月31日，资金执行10万元，资金执行率100.00%。项目资金支出总体能够按照预算执行，根据评分标准，该指标不扣分，得5分。</w:t>
        <w:br/>
        <w:t>　　（3）资金使用合规性：为民办实事和第一书记经费项目为经常性项目，该项目符合预算批复规定用途，不存在截留、挤占、挪用、虚列支出等情况，未发现违规使用情况，根据评分标准，该指标不扣分，得5分。</w:t>
        <w:br/>
        <w:t>　　（4）管理制度健全性：该项目严格按照克州科技局财务制度》相关的制度和管理规定实施，对财政专项资金进行严格管理，基本做到了专款专用，根据评分标准，该指标不扣分，得2分。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项目产出类指标包括产出数量、产出质量、产出时效、产出成本四方面的内容，由7个三级指标构成，权重分为40分，实际得分40分，得分率为100%。</w:t>
        <w:br/>
        <w:t>　　（1）对于“产出数量”</w:t>
        <w:br/>
        <w:t>　　宣传节目及活动数量3个，与预期目标一致，根据评分标准，该指标不扣分，得5分。</w:t>
        <w:br/>
        <w:t>　　广告播出平台数量5个，与预期目标一致，根据评分标准，该指标不扣分，得5分。</w:t>
        <w:br/>
        <w:t>　　合计得10分。</w:t>
        <w:br/>
        <w:t>　　（2）对于“产出质量”：</w:t>
        <w:br/>
        <w:t>　　资金使用合规率100%，与预期目标一致，根据评分标准，该指标不扣分，得5分。</w:t>
        <w:br/>
        <w:t>　　宣传活动完成率100%，与预期目标一致，根据评分标准，该指标不扣分，得5分。</w:t>
        <w:br/>
        <w:t>　　合计得10分。</w:t>
        <w:br/>
        <w:t>　　（3）对于“产出时效”：</w:t>
        <w:br/>
        <w:t>　　宣传活动及时率100%，与预期目标一致，根据评分标准，该指标不扣分，得10分。</w:t>
        <w:br/>
        <w:t>　　合计得10分。</w:t>
        <w:br/>
        <w:t>　　（4）对于“产出成本”：</w:t>
        <w:br/>
        <w:t>　　“节目及活动宣传费用10万元，项目经费能够控制在绩效目标范围内，根据评分标准，该指标不扣分，得5。</w:t>
        <w:br/>
        <w:t>　　“预算成本控制率100%，项目经费能够控制在绩效目标范围内，根据评分标准，该指标不扣分，得5分。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　　有效提升克州文化传染力有效提升，与预期指标一致，根据评分标准，该指标不扣分，得10分。</w:t>
        <w:br/>
        <w:t>　　对于“可持续影响指标”：</w:t>
        <w:br/>
        <w:t>　　本项目无该指标。</w:t>
        <w:br/>
        <w:t>　　对于“经济效益指标”：</w:t>
        <w:br/>
        <w:t>　　本项目无该指标。</w:t>
        <w:br/>
        <w:t>　　对于“生态效益指标”：</w:t>
        <w:br/>
        <w:t>　　本项目无该指标。</w:t>
        <w:br/>
        <w:t>　　社会效益指标指标合计得10分。</w:t>
        <w:br/>
        <w:t>　　（2）满意度指标：</w:t>
        <w:br/>
        <w:t>　　对于“满意度指标”：受益群众满意度（%），与预期目标一致，根据评分标准，该指标不扣分,得10分。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聘用人员财政负担项目预算10万元，到位10万元，实际支出10万元，预算执行率为100%，项目绩效指标总体完成率为100%，偏差率为0%。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1、绩效监控的工作机制有待进一步完善，由于在平时工作中领导未加强绩效监控工作的重视，绩效监控工作容易滞后，未形成对绩效目标进行监控的习惯。</w:t>
        <w:br/>
        <w:t>　　2、单位内部真正着手使用相关项目资金的经办人没有履行使用责任，将所有资金的管理、使用、绩效报告纂写仅仅归结在财务人员身上,也没有成立绩效监督管理领导小组，导致无法及时监控预算绩效目标实施情况。</w:t>
        <w:br/>
        <w:t>　　3、对本部门整体支出的资金安排和使用上仍有不可预见性，在实际工作中有资金偏差的情况。</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附件1：宣传经费项目绩效评价指标体系及评分标准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