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群众工作经费项目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克孜勒苏柯尔克孜自治州机关事务服务中心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克孜勒苏柯尔克孜自治州机关事务服务中心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陈勇</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围绕自治州“十四五”规划及提升基层组织建设发展需要，聚焦聚力社会稳定和长治久安的总目标，按照自治区、自治州党委工作部署要求，认真贯彻落实党中央、自治区和自治州党委关于切实加强新时代各项工作一系列重大决策部署作为工作的出发点和落脚点，按照年度工作计划开展群众工作经费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根据要求和有关规定，为进一步补齐诺库其艾日克村基层组织者建设工作短板，提升村基层组织建设工作质量，达到持续加强基层组织建设，持续做好社会稳定工作，持续</w:t>
      </w:r>
      <w:r>
        <w:rPr>
          <w:rStyle w:val="18"/>
          <w:rFonts w:hint="eastAsia" w:ascii="仿宋" w:hAnsi="仿宋" w:eastAsia="仿宋" w:cs="仿宋"/>
          <w:b w:val="0"/>
          <w:bCs w:val="0"/>
          <w:spacing w:val="-4"/>
          <w:sz w:val="32"/>
          <w:szCs w:val="32"/>
          <w:lang w:eastAsia="zh-CN"/>
        </w:rPr>
        <w:t>巩固拓展脱贫攻坚成果同乡村振兴有效衔接</w:t>
      </w:r>
      <w:r>
        <w:rPr>
          <w:rStyle w:val="18"/>
          <w:rFonts w:hint="eastAsia" w:ascii="仿宋" w:hAnsi="仿宋" w:eastAsia="仿宋" w:cs="仿宋"/>
          <w:b w:val="0"/>
          <w:bCs w:val="0"/>
          <w:spacing w:val="-4"/>
          <w:sz w:val="32"/>
          <w:szCs w:val="32"/>
        </w:rPr>
        <w:t>，权利做好疫情防控工作，保障措施等方面工作效果，推进驻村工作规范化、科学化、制度化、常态化，强化驻村工作保障。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资金7万元，其中：财政资金7万元，其他资金0万元。资金主要用于日常业务经费和驻村点开展完成各项群众工作任务。通过该项目的实施解决生产生活中的实际困难，加强民族团结，增进民族互信，突出现代文化引领，落实民生建设任务，关心关爱困难群众，实现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该项目执行数为7万元，已保障8人，购买办公用品设备耗材6批次。通过该项目的实施，解决生产生活中的实际困难，加强民族团结，增进民族互信，突出现代文化引领，落实民生建设任务，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孜勒苏柯尔克孜自治州机关事务服务中心实施，内设8个科室，分别是：办公室、房产科、公共节能科、安全保卫科、规划财务科、物业科、资产基建科、车辆管理科。主要职能以“后勤、保障、服务”为宗旨，保障州机关大院功能正常运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38人，其中：行政人员编制38人、工勤10人、参公28人、事业编制5人。实有在职人数36人，其中：行政在职33人、工勤10人、参公23人、事业在职3人。离退休人员26人，其中：行政退休人员26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根据单位部门年初预算本年度安排下达资金7万元，为本级财政资金，最终确定项目资金总数为7万元。其中：中央财政拨款0万元，自治区财政拨款0万元，本级财政拨款7万元，上年结余0万元。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截至2022年12月31日，实际支出7万元，预算执行率100%。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该项目资金主要用于支付州机关大院各单位零星维修，州四套班子统管房配备家居，设备维修，用于支付克州宾馆引进人才服务保障费，用于支付聘用人员工资，购买零星维修耗材等。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“保障人员数量”指标，预期指标值为≥8人；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“购买办公用品设备耗材次数”指标，预期指标值为≥6批次；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“工资考核合格率（%）”指标，预期指标值为＝100%%；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“购买办公用品设备耗材合格率（%）”指标，预期指标值为=100%。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“人均运转经费（万元）”指标，预期指标值为≤0.5万元；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“购买办公用品设备耗材经费万元）”指标，预期指标值为≤3万元；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“农牧民的幸福感和归属感”指标，预期指标值为进一步提升；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“维护社会稳定和长治久安”指标，预期指标值为长期坚持；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零星维修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石卫东任评价组组长，职务为副主任，绩效评价工作职责为负责全盘工作。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陈勇任评价组副组长，绩效评价工作职责为对项目实施情况进行实地调查。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刘阳任评价组成员，绩效评价工作职责为负责资料审核等工作。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零星维修”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保障州机关大院及行政服务中心办公区、州宾馆、市政府院子日常办公用电、大院美化亮化、应急通讯保障用电及电路电气设备，绿化用水及自来水管道维修、用水设备维修更换，支付引进人才服务保障费，支付机关大院公用取暖费，购买零星维修耗材等支出。有效满足机关大院各单位正常开展工作的用水需要以及营造机关大院草长莺飞的良好办公环境，有助于各单位、各部门最大限度的发挥自身职能作用，提升政府的公共服务能力。</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关于印发&lt;克孜勒苏柯尔克孜自治州机关事务服务中心职能配置、内设机构和人员编制规定&gt;的通知》（克党编委〔2020〕29号）并结合克孜勒苏柯尔克孜自治州机关事务服务中心职责组织实施。围绕克孜勒苏柯尔克孜自治州机关事务服务中心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孜勒苏柯尔克孜自治州机关事务服务中心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（5）预算编制科学性：预算编制经过克州财政局安排资金7万元，实际完成内容与项目内容匹配，项目投资额与工作任务相匹配，根据评分标准，该指标不扣分，得5分。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部门预算编制7万元用于支付工作队开展工作经费。3万元用于购买办公用品耗材，2万元开展民族团结一家亲活动购买用于，2万元用于支付工作队缴纳网络费，电费等日常经费。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（1）资金到位率：该项目总投资7万元，克州财政局实际下达经费7万元，其中当年财政拨款7万元，上年结转资金0万元，财政资金足额拨付到位，根据评分标准，该指标不扣分，得5分。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（2）预算执行率：本项目申请预算金额为7万元，预算批复实际下达金额为7万元。实际执行数为7万元，项目资金支出总体能够按照预算执行，根据评分标准，该指标不扣分，得5分。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关于印发&lt;克孜勒苏柯尔克孜自治州机关事务服务中心职能配置、内设机构和人员编制规定&gt;的通知》（克党编委〔2020〕29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孜勒苏柯尔克孜自治州机关事务服务中心财务制度》及零星维修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项目产出类指标包括产出数量、产出质量、产出时效、产出成本四方面的内容，由7个三级指标构成，权重分为40分，实际得分40分，得分率为100%。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保障人员数8人，与预期目标一致，根据评分标准，该指标不扣分，得5分。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购买办公用品设备耗材6批次，与预期目标一致，根据评分标准，该指标不扣分，得5分。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工作考核合格率100%，与预期目标一致，根据评分标准，该指标不扣分，得5分。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购买办公用品设备耗材质量合格率100%，与预期目标一致，根据评分标准，该指标不扣分，得5分。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经费支付及时率100%，与预期目标指标一致，根据评分标准，该指标不扣分，得10分。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人均运转经费数0.5万元，与预期目标指标一致，根据评分标准，该指标不扣分，得5分。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购买办公用品设备耗材经费3万元，与预期目标指标一致，根据评分标准，该指标不扣分，得5分。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该项目本年支出金额7万元，项目经费能够控制在绩效目标范围内。</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项目效益类指标包括项目效益1个方面的内容，由4个三级指标构成，权重分为20分，实际得分20分，得分率为100%。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农牧民的幸福感和归属感，与预期指标一致，根据评分标准，该指标不扣分，得5分。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驻村工作队员满意度指标：受益对象满意度100%，与预期目标一致，根据评分标准，该指标不扣分，得5分。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群众满意度指标：受益对象满意度95%，与预期目标一致，根据评分标准，该指标不扣分，得5分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群众工作经费项目预算7万元，到位7万元，实际支出7万元，预算执行率为100%，项目绩效指标总体完成率为100%，预算执行进度与绩效指标无偏差。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附件1：群众工经费项目项目绩效评价指标体系及评分标准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0007E44"/>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7452</Words>
  <Characters>7633</Characters>
  <Lines>5</Lines>
  <Paragraphs>1</Paragraphs>
  <TotalTime>35</TotalTime>
  <ScaleCrop>false</ScaleCrop>
  <LinksUpToDate>false</LinksUpToDate>
  <CharactersWithSpaces>7923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2024-03-05T04:42:46Z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FB7F554E3F534B3F9A6EA6ED1C7F4590_12</vt:lpwstr>
  </property>
</Properties>
</file>