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after="0" w:line="560" w:lineRule="exact"/>
        <w:ind w:left="0" w:leftChars="0" w:firstLine="0" w:firstLineChars="0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numPr>
          <w:ilvl w:val="0"/>
          <w:numId w:val="0"/>
        </w:numPr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auto"/>
        </w:rPr>
        <w:t>医保付费“一件事”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材料要求</w:t>
      </w:r>
      <w:bookmarkEnd w:id="0"/>
    </w:p>
    <w:tbl>
      <w:tblPr>
        <w:tblStyle w:val="7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74"/>
        <w:gridCol w:w="982"/>
        <w:gridCol w:w="883"/>
        <w:gridCol w:w="1178"/>
        <w:gridCol w:w="880"/>
        <w:gridCol w:w="971"/>
        <w:gridCol w:w="677"/>
        <w:gridCol w:w="2094"/>
        <w:gridCol w:w="1647"/>
        <w:gridCol w:w="2936"/>
        <w:gridCol w:w="6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来源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材料形式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份数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必要性</w:t>
            </w:r>
          </w:p>
        </w:tc>
        <w:tc>
          <w:tcPr>
            <w:tcW w:w="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纸质材料规格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填报须知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受理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</w:t>
            </w:r>
          </w:p>
        </w:tc>
        <w:tc>
          <w:tcPr>
            <w:tcW w:w="2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要求提供材料依据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无需申请人提供材料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政府部门核发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原件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Hans"/>
              </w:rPr>
              <w:t>电子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Hans"/>
              </w:rPr>
              <w:t>无需纸质材料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必要</w:t>
            </w:r>
          </w:p>
        </w:tc>
        <w:tc>
          <w:tcPr>
            <w:tcW w:w="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无特定规格要求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-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真实有效</w:t>
            </w:r>
          </w:p>
        </w:tc>
        <w:tc>
          <w:tcPr>
            <w:tcW w:w="2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-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5"/>
        <w:rPr>
          <w:rFonts w:hint="eastAsia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850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0000000"/>
    <w:rsid w:val="73E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</w:style>
  <w:style w:type="paragraph" w:customStyle="1" w:styleId="3">
    <w:name w:val="NormalIndent"/>
    <w:basedOn w:val="1"/>
    <w:qFormat/>
    <w:uiPriority w:val="0"/>
    <w:pPr>
      <w:ind w:firstLine="420"/>
      <w:textAlignment w:val="baseline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等线" w:cs="Times New Roman"/>
      <w:sz w:val="21"/>
    </w:rPr>
  </w:style>
  <w:style w:type="paragraph" w:styleId="6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2026-01-05T05:05:10Z</dcterms:created>
  <dc:creator>Administrator</dc:creator>
  <cp:lastModifiedBy>Administrator</cp:lastModifiedBy>
  <dcterms:modified xsi:type="dcterms:W3CDTF">2026-01-05T05:05:25Z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E02FA01307FB4AA280A10AF9788404DC</vt:lpwstr>
  </property>
</Properties>
</file>