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Times New Roman" w:hAnsi="Times New Roman" w:eastAsia="黑体" w:cs="Times New Roman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6"/>
        </w:rPr>
        <w:t>附件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6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color w:val="auto"/>
          <w:sz w:val="44"/>
          <w:szCs w:val="44"/>
        </w:rPr>
        <w:t>自治区教师职称评审代表作相似性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检测结果汇总表</w:t>
      </w:r>
      <w:bookmarkEnd w:id="0"/>
    </w:p>
    <w:p>
      <w:pPr>
        <w:spacing w:line="360" w:lineRule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申报人单位（盖章）：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"/>
        </w:rPr>
        <w:t xml:space="preserve">    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     申报人姓名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       </w:t>
      </w:r>
    </w:p>
    <w:p>
      <w:pPr>
        <w:spacing w:line="360" w:lineRule="auto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申报学科：          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   联系电话：</w:t>
      </w:r>
    </w:p>
    <w:tbl>
      <w:tblPr>
        <w:tblStyle w:val="4"/>
        <w:tblW w:w="104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2114"/>
        <w:gridCol w:w="2222"/>
        <w:gridCol w:w="2114"/>
        <w:gridCol w:w="2288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11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送检论文题目</w:t>
            </w:r>
          </w:p>
        </w:tc>
        <w:tc>
          <w:tcPr>
            <w:tcW w:w="222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w w:val="80"/>
                <w:sz w:val="28"/>
                <w:szCs w:val="28"/>
              </w:rPr>
              <w:t>出处（期刊名，年，卷，期，页码）</w:t>
            </w:r>
          </w:p>
        </w:tc>
        <w:tc>
          <w:tcPr>
            <w:tcW w:w="44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检测鉴定结果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2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211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222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总文字复制比（%）</w:t>
            </w:r>
          </w:p>
        </w:tc>
        <w:tc>
          <w:tcPr>
            <w:tcW w:w="22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auto"/>
                <w:w w:val="8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w w:val="80"/>
                <w:sz w:val="28"/>
                <w:szCs w:val="28"/>
              </w:rPr>
              <w:t>单篇最大文字复制比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（%）</w:t>
            </w:r>
          </w:p>
        </w:tc>
        <w:tc>
          <w:tcPr>
            <w:tcW w:w="945" w:type="dxa"/>
            <w:vMerge w:val="continue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14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222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88" w:type="dxa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23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288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vAlign w:val="top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23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288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vAlign w:val="top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23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288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vAlign w:val="top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23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288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vAlign w:val="top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23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288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vAlign w:val="top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23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288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vAlign w:val="top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23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288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vAlign w:val="top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23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288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vAlign w:val="top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23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222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114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2288" w:type="dxa"/>
            <w:vAlign w:val="center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vAlign w:val="top"/>
          </w:tcPr>
          <w:p>
            <w:pPr>
              <w:spacing w:line="360" w:lineRule="auto"/>
              <w:rPr>
                <w:color w:val="auto"/>
                <w:sz w:val="28"/>
                <w:szCs w:val="28"/>
              </w:rPr>
            </w:pPr>
          </w:p>
        </w:tc>
      </w:tr>
    </w:tbl>
    <w:p>
      <w:pPr>
        <w:spacing w:before="312" w:beforeLines="100" w:line="300" w:lineRule="exact"/>
        <w:jc w:val="right"/>
        <w:rPr>
          <w:rFonts w:hint="eastAsia" w:ascii="楷体_GB2312" w:hAnsi="楷体_GB2312" w:eastAsia="楷体_GB2312" w:cs="楷体_GB2312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 xml:space="preserve">填报日期： 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年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月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43A55"/>
    <w:rsid w:val="3CF4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2024-09-30T11:32:00Z</dcterms:created>
  <dc:creator>Administrator</dc:creator>
  <cp:lastModifiedBy>Administrator</cp:lastModifiedBy>
  <dcterms:modified xsi:type="dcterms:W3CDTF">2024-09-30T11:33:16Z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