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微软雅黑" w:hAnsi="微软雅黑" w:eastAsia="微软雅黑" w:cs="仿宋_GB2312"/>
          <w:sz w:val="32"/>
          <w:szCs w:val="32"/>
          <w:lang w:eastAsia="zh-CN"/>
        </w:rPr>
      </w:pPr>
      <w:bookmarkStart w:id="0" w:name="_GoBack"/>
      <w:bookmarkEnd w:id="0"/>
      <w:r>
        <w:rPr>
          <w:rFonts w:hint="eastAsia" w:ascii="微软雅黑" w:hAnsi="微软雅黑" w:eastAsia="微软雅黑" w:cs="仿宋_GB2312"/>
          <w:sz w:val="32"/>
          <w:szCs w:val="32"/>
        </w:rPr>
        <w:t>附件</w:t>
      </w:r>
      <w:r>
        <w:rPr>
          <w:rFonts w:hint="eastAsia" w:ascii="微软雅黑" w:hAnsi="微软雅黑" w:eastAsia="微软雅黑" w:cs="仿宋_GB2312"/>
          <w:sz w:val="32"/>
          <w:szCs w:val="32"/>
          <w:lang w:eastAsia="zh-CN"/>
        </w:rPr>
        <w:t>：</w:t>
      </w:r>
    </w:p>
    <w:p>
      <w:pPr>
        <w:jc w:val="center"/>
        <w:rPr>
          <w:rFonts w:hint="eastAsia" w:ascii="方正小标宋_GBK" w:hAnsi="方正小标宋_GBK" w:eastAsia="方正小标宋_GBK" w:cs="仿宋_GB2312"/>
          <w:sz w:val="44"/>
          <w:szCs w:val="44"/>
        </w:rPr>
      </w:pPr>
      <w:r>
        <w:rPr>
          <w:rFonts w:hint="eastAsia" w:ascii="方正小标宋_GBK" w:hAnsi="方正小标宋_GBK" w:eastAsia="方正小标宋_GBK" w:cs="仿宋_GB2312"/>
          <w:sz w:val="44"/>
          <w:szCs w:val="44"/>
        </w:rPr>
        <w:t>自治</w:t>
      </w:r>
      <w:r>
        <w:rPr>
          <w:rFonts w:hint="eastAsia" w:ascii="方正小标宋_GBK" w:hAnsi="方正小标宋_GBK" w:eastAsia="方正小标宋_GBK" w:cs="仿宋_GB2312"/>
          <w:sz w:val="44"/>
          <w:szCs w:val="44"/>
          <w:lang w:eastAsia="zh-CN"/>
        </w:rPr>
        <w:t>州</w:t>
      </w:r>
      <w:r>
        <w:rPr>
          <w:rFonts w:hint="eastAsia" w:ascii="方正小标宋_GBK" w:hAnsi="方正小标宋_GBK" w:eastAsia="方正小标宋_GBK" w:cs="仿宋_GB2312"/>
          <w:sz w:val="44"/>
          <w:szCs w:val="44"/>
        </w:rPr>
        <w:t>自然资源系统集中轮训课程安排</w:t>
      </w:r>
    </w:p>
    <w:tbl>
      <w:tblPr>
        <w:tblStyle w:val="4"/>
        <w:tblW w:w="91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2"/>
        <w:gridCol w:w="3800"/>
        <w:gridCol w:w="1183"/>
        <w:gridCol w:w="933"/>
        <w:gridCol w:w="15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1732"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时间</w:t>
            </w:r>
          </w:p>
        </w:tc>
        <w:tc>
          <w:tcPr>
            <w:tcW w:w="3800"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内容</w:t>
            </w:r>
          </w:p>
        </w:tc>
        <w:tc>
          <w:tcPr>
            <w:tcW w:w="1183"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授课人</w:t>
            </w:r>
          </w:p>
        </w:tc>
        <w:tc>
          <w:tcPr>
            <w:tcW w:w="933"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地点</w:t>
            </w:r>
          </w:p>
        </w:tc>
        <w:tc>
          <w:tcPr>
            <w:tcW w:w="1534"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参训人员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1732" w:type="dxa"/>
            <w:vAlign w:val="center"/>
          </w:tcPr>
          <w:p>
            <w:p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12月23日</w:t>
            </w:r>
          </w:p>
          <w:p>
            <w:p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eastAsia="zh-CN"/>
              </w:rPr>
              <w:t>下午</w:t>
            </w:r>
            <w:r>
              <w:rPr>
                <w:rFonts w:hint="eastAsia" w:ascii="仿宋_GB2312" w:hAnsi="仿宋_GB2312" w:eastAsia="仿宋_GB2312" w:cs="仿宋_GB2312"/>
                <w:sz w:val="32"/>
                <w:szCs w:val="32"/>
                <w:vertAlign w:val="baseline"/>
                <w:lang w:val="en-US" w:eastAsia="zh-CN"/>
              </w:rPr>
              <w:t>18:00</w:t>
            </w:r>
          </w:p>
        </w:tc>
        <w:tc>
          <w:tcPr>
            <w:tcW w:w="3800"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第三次中央新疆工作座谈会解读</w:t>
            </w:r>
          </w:p>
        </w:tc>
        <w:tc>
          <w:tcPr>
            <w:tcW w:w="1183"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闫俊</w:t>
            </w:r>
          </w:p>
        </w:tc>
        <w:tc>
          <w:tcPr>
            <w:tcW w:w="933" w:type="dxa"/>
            <w:vMerge w:val="restart"/>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自治州自然资源局三楼视频会议室</w:t>
            </w:r>
          </w:p>
        </w:tc>
        <w:tc>
          <w:tcPr>
            <w:tcW w:w="1534" w:type="dxa"/>
            <w:vMerge w:val="restart"/>
            <w:vAlign w:val="center"/>
          </w:tcPr>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自治</w:t>
            </w:r>
            <w:r>
              <w:rPr>
                <w:rFonts w:hint="eastAsia" w:ascii="仿宋_GB2312" w:hAnsi="仿宋_GB2312" w:eastAsia="仿宋_GB2312" w:cs="仿宋_GB2312"/>
                <w:sz w:val="32"/>
                <w:szCs w:val="32"/>
                <w:lang w:eastAsia="zh-CN"/>
              </w:rPr>
              <w:t>州</w:t>
            </w:r>
            <w:r>
              <w:rPr>
                <w:rFonts w:hint="eastAsia" w:ascii="仿宋_GB2312" w:hAnsi="仿宋_GB2312" w:eastAsia="仿宋_GB2312" w:cs="仿宋_GB2312"/>
                <w:sz w:val="32"/>
                <w:szCs w:val="32"/>
              </w:rPr>
              <w:t>自然资源</w:t>
            </w:r>
            <w:r>
              <w:rPr>
                <w:rFonts w:hint="eastAsia" w:ascii="仿宋_GB2312" w:hAnsi="仿宋_GB2312" w:eastAsia="仿宋_GB2312" w:cs="仿宋_GB2312"/>
                <w:sz w:val="32"/>
                <w:szCs w:val="32"/>
                <w:lang w:eastAsia="zh-CN"/>
              </w:rPr>
              <w:t>局党员、干部，直属</w:t>
            </w:r>
            <w:r>
              <w:rPr>
                <w:rFonts w:hint="eastAsia" w:ascii="仿宋_GB2312" w:hAnsi="仿宋_GB2312" w:eastAsia="仿宋_GB2312" w:cs="仿宋_GB2312"/>
                <w:sz w:val="32"/>
                <w:szCs w:val="32"/>
              </w:rPr>
              <w:t>事业单位</w:t>
            </w:r>
            <w:r>
              <w:rPr>
                <w:rFonts w:hint="eastAsia" w:ascii="仿宋_GB2312" w:hAnsi="仿宋_GB2312" w:eastAsia="仿宋_GB2312" w:cs="仿宋_GB2312"/>
                <w:sz w:val="32"/>
                <w:szCs w:val="32"/>
                <w:lang w:eastAsia="zh-CN"/>
              </w:rPr>
              <w:t>党员、干部</w:t>
            </w:r>
            <w:r>
              <w:rPr>
                <w:rFonts w:hint="eastAsia" w:ascii="仿宋_GB2312" w:hAnsi="仿宋_GB2312" w:eastAsia="仿宋_GB2312" w:cs="仿宋_GB2312"/>
                <w:sz w:val="32"/>
                <w:szCs w:val="32"/>
              </w:rPr>
              <w:t xml:space="preserve"> 各</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（市）自然资源局</w:t>
            </w:r>
            <w:r>
              <w:rPr>
                <w:rFonts w:hint="eastAsia" w:ascii="仿宋_GB2312" w:hAnsi="仿宋_GB2312" w:eastAsia="仿宋_GB2312" w:cs="仿宋_GB2312"/>
                <w:sz w:val="32"/>
                <w:szCs w:val="32"/>
                <w:lang w:eastAsia="zh-CN"/>
              </w:rPr>
              <w:t>领导班子成员</w:t>
            </w:r>
            <w:r>
              <w:rPr>
                <w:rFonts w:hint="eastAsia" w:ascii="仿宋_GB2312" w:hAnsi="仿宋_GB2312" w:eastAsia="仿宋_GB2312" w:cs="仿宋_GB2312"/>
                <w:sz w:val="32"/>
                <w:szCs w:val="32"/>
              </w:rPr>
              <w:t>。</w:t>
            </w:r>
          </w:p>
          <w:p>
            <w:pPr>
              <w:jc w:val="center"/>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2"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val="en-US" w:eastAsia="zh-CN"/>
              </w:rPr>
              <w:t>12月24日</w:t>
            </w:r>
          </w:p>
          <w:p>
            <w:pPr>
              <w:jc w:val="center"/>
              <w:rPr>
                <w:rFonts w:hint="eastAsia" w:ascii="仿宋_GB2312" w:hAnsi="仿宋_GB2312" w:eastAsia="仿宋_GB2312" w:cs="仿宋_GB2312"/>
                <w:sz w:val="32"/>
                <w:szCs w:val="32"/>
                <w:vertAlign w:val="baseline"/>
              </w:rPr>
            </w:pPr>
            <w:r>
              <w:rPr>
                <w:rFonts w:hint="eastAsia" w:ascii="仿宋_GB2312" w:hAnsi="仿宋_GB2312" w:eastAsia="仿宋_GB2312" w:cs="仿宋_GB2312"/>
                <w:sz w:val="32"/>
                <w:szCs w:val="32"/>
                <w:vertAlign w:val="baseline"/>
                <w:lang w:eastAsia="zh-CN"/>
              </w:rPr>
              <w:t>下午</w:t>
            </w:r>
            <w:r>
              <w:rPr>
                <w:rFonts w:hint="eastAsia" w:ascii="仿宋_GB2312" w:hAnsi="仿宋_GB2312" w:eastAsia="仿宋_GB2312" w:cs="仿宋_GB2312"/>
                <w:sz w:val="32"/>
                <w:szCs w:val="32"/>
                <w:vertAlign w:val="baseline"/>
                <w:lang w:val="en-US" w:eastAsia="zh-CN"/>
              </w:rPr>
              <w:t>18:00</w:t>
            </w:r>
          </w:p>
        </w:tc>
        <w:tc>
          <w:tcPr>
            <w:tcW w:w="3800"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val="en-US" w:eastAsia="zh-CN"/>
              </w:rPr>
              <w:t>深入学习贯彻党的十九届五中全会精神第三次中央新疆工作座谈会精神聚力推动自然资源事业高质量发展</w:t>
            </w:r>
          </w:p>
        </w:tc>
        <w:tc>
          <w:tcPr>
            <w:tcW w:w="1183"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马文莉</w:t>
            </w:r>
          </w:p>
        </w:tc>
        <w:tc>
          <w:tcPr>
            <w:tcW w:w="933" w:type="dxa"/>
            <w:vMerge w:val="continue"/>
            <w:vAlign w:val="center"/>
          </w:tcPr>
          <w:p>
            <w:pPr>
              <w:jc w:val="center"/>
              <w:rPr>
                <w:rFonts w:hint="eastAsia" w:ascii="仿宋_GB2312" w:hAnsi="仿宋_GB2312" w:eastAsia="仿宋_GB2312" w:cs="仿宋_GB2312"/>
                <w:sz w:val="32"/>
                <w:szCs w:val="32"/>
                <w:vertAlign w:val="baseline"/>
              </w:rPr>
            </w:pPr>
          </w:p>
        </w:tc>
        <w:tc>
          <w:tcPr>
            <w:tcW w:w="1534" w:type="dxa"/>
            <w:vMerge w:val="continue"/>
            <w:vAlign w:val="center"/>
          </w:tcPr>
          <w:p>
            <w:pPr>
              <w:jc w:val="center"/>
              <w:rPr>
                <w:rFonts w:hint="eastAsia" w:ascii="仿宋_GB2312" w:hAnsi="仿宋_GB2312" w:eastAsia="仿宋_GB2312" w:cs="仿宋_GB2312"/>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2"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val="en-US" w:eastAsia="zh-CN"/>
              </w:rPr>
              <w:t>12月25日</w:t>
            </w:r>
          </w:p>
          <w:p>
            <w:pPr>
              <w:jc w:val="center"/>
              <w:rPr>
                <w:rFonts w:hint="eastAsia" w:ascii="仿宋_GB2312" w:hAnsi="仿宋_GB2312" w:eastAsia="仿宋_GB2312" w:cs="仿宋_GB2312"/>
                <w:sz w:val="32"/>
                <w:szCs w:val="32"/>
                <w:vertAlign w:val="baseline"/>
              </w:rPr>
            </w:pPr>
            <w:r>
              <w:rPr>
                <w:rFonts w:hint="eastAsia" w:ascii="仿宋_GB2312" w:hAnsi="仿宋_GB2312" w:eastAsia="仿宋_GB2312" w:cs="仿宋_GB2312"/>
                <w:sz w:val="32"/>
                <w:szCs w:val="32"/>
                <w:vertAlign w:val="baseline"/>
                <w:lang w:eastAsia="zh-CN"/>
              </w:rPr>
              <w:t>下午</w:t>
            </w:r>
            <w:r>
              <w:rPr>
                <w:rFonts w:hint="eastAsia" w:ascii="仿宋_GB2312" w:hAnsi="仿宋_GB2312" w:eastAsia="仿宋_GB2312" w:cs="仿宋_GB2312"/>
                <w:sz w:val="32"/>
                <w:szCs w:val="32"/>
                <w:vertAlign w:val="baseline"/>
                <w:lang w:val="en-US" w:eastAsia="zh-CN"/>
              </w:rPr>
              <w:t>18:00</w:t>
            </w:r>
          </w:p>
        </w:tc>
        <w:tc>
          <w:tcPr>
            <w:tcW w:w="3800" w:type="dxa"/>
            <w:vAlign w:val="center"/>
          </w:tcPr>
          <w:p>
            <w:p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专题辅导</w:t>
            </w:r>
          </w:p>
        </w:tc>
        <w:tc>
          <w:tcPr>
            <w:tcW w:w="1183"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罗卫东</w:t>
            </w:r>
          </w:p>
        </w:tc>
        <w:tc>
          <w:tcPr>
            <w:tcW w:w="933" w:type="dxa"/>
            <w:vMerge w:val="continue"/>
            <w:vAlign w:val="center"/>
          </w:tcPr>
          <w:p>
            <w:pPr>
              <w:jc w:val="center"/>
              <w:rPr>
                <w:rFonts w:hint="eastAsia" w:ascii="仿宋_GB2312" w:hAnsi="仿宋_GB2312" w:eastAsia="仿宋_GB2312" w:cs="仿宋_GB2312"/>
                <w:sz w:val="32"/>
                <w:szCs w:val="32"/>
                <w:vertAlign w:val="baseline"/>
              </w:rPr>
            </w:pPr>
          </w:p>
        </w:tc>
        <w:tc>
          <w:tcPr>
            <w:tcW w:w="1534" w:type="dxa"/>
            <w:vMerge w:val="continue"/>
            <w:vAlign w:val="center"/>
          </w:tcPr>
          <w:p>
            <w:pPr>
              <w:jc w:val="center"/>
              <w:rPr>
                <w:rFonts w:hint="eastAsia" w:ascii="仿宋_GB2312" w:hAnsi="仿宋_GB2312" w:eastAsia="仿宋_GB2312" w:cs="仿宋_GB2312"/>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2"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val="en-US" w:eastAsia="zh-CN"/>
              </w:rPr>
              <w:t>12月26日</w:t>
            </w:r>
          </w:p>
          <w:p>
            <w:pPr>
              <w:jc w:val="center"/>
              <w:rPr>
                <w:rFonts w:hint="eastAsia" w:ascii="仿宋_GB2312" w:hAnsi="仿宋_GB2312" w:eastAsia="仿宋_GB2312" w:cs="仿宋_GB2312"/>
                <w:sz w:val="32"/>
                <w:szCs w:val="32"/>
                <w:vertAlign w:val="baseline"/>
              </w:rPr>
            </w:pPr>
            <w:r>
              <w:rPr>
                <w:rFonts w:hint="eastAsia" w:ascii="仿宋_GB2312" w:hAnsi="仿宋_GB2312" w:eastAsia="仿宋_GB2312" w:cs="仿宋_GB2312"/>
                <w:sz w:val="32"/>
                <w:szCs w:val="32"/>
                <w:vertAlign w:val="baseline"/>
                <w:lang w:eastAsia="zh-CN"/>
              </w:rPr>
              <w:t>下午</w:t>
            </w:r>
            <w:r>
              <w:rPr>
                <w:rFonts w:hint="eastAsia" w:ascii="仿宋_GB2312" w:hAnsi="仿宋_GB2312" w:eastAsia="仿宋_GB2312" w:cs="仿宋_GB2312"/>
                <w:sz w:val="32"/>
                <w:szCs w:val="32"/>
                <w:vertAlign w:val="baseline"/>
                <w:lang w:val="en-US" w:eastAsia="zh-CN"/>
              </w:rPr>
              <w:t>18:00</w:t>
            </w:r>
          </w:p>
        </w:tc>
        <w:tc>
          <w:tcPr>
            <w:tcW w:w="3800"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专题辅导</w:t>
            </w:r>
          </w:p>
        </w:tc>
        <w:tc>
          <w:tcPr>
            <w:tcW w:w="1183"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王娟</w:t>
            </w:r>
          </w:p>
        </w:tc>
        <w:tc>
          <w:tcPr>
            <w:tcW w:w="933" w:type="dxa"/>
            <w:vMerge w:val="continue"/>
            <w:vAlign w:val="center"/>
          </w:tcPr>
          <w:p>
            <w:pPr>
              <w:jc w:val="center"/>
              <w:rPr>
                <w:rFonts w:hint="eastAsia" w:ascii="仿宋_GB2312" w:hAnsi="仿宋_GB2312" w:eastAsia="仿宋_GB2312" w:cs="仿宋_GB2312"/>
                <w:sz w:val="32"/>
                <w:szCs w:val="32"/>
                <w:vertAlign w:val="baseline"/>
              </w:rPr>
            </w:pPr>
          </w:p>
        </w:tc>
        <w:tc>
          <w:tcPr>
            <w:tcW w:w="1534" w:type="dxa"/>
            <w:vMerge w:val="continue"/>
            <w:vAlign w:val="center"/>
          </w:tcPr>
          <w:p>
            <w:pPr>
              <w:jc w:val="center"/>
              <w:rPr>
                <w:rFonts w:hint="eastAsia" w:ascii="仿宋_GB2312" w:hAnsi="仿宋_GB2312" w:eastAsia="仿宋_GB2312" w:cs="仿宋_GB2312"/>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2"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val="en-US" w:eastAsia="zh-CN"/>
              </w:rPr>
              <w:t>12月27日</w:t>
            </w:r>
          </w:p>
          <w:p>
            <w:pPr>
              <w:jc w:val="center"/>
              <w:rPr>
                <w:rFonts w:hint="eastAsia" w:ascii="仿宋_GB2312" w:hAnsi="仿宋_GB2312" w:eastAsia="仿宋_GB2312" w:cs="仿宋_GB2312"/>
                <w:sz w:val="32"/>
                <w:szCs w:val="32"/>
                <w:vertAlign w:val="baseline"/>
              </w:rPr>
            </w:pPr>
            <w:r>
              <w:rPr>
                <w:rFonts w:hint="eastAsia" w:ascii="仿宋_GB2312" w:hAnsi="仿宋_GB2312" w:eastAsia="仿宋_GB2312" w:cs="仿宋_GB2312"/>
                <w:sz w:val="32"/>
                <w:szCs w:val="32"/>
                <w:vertAlign w:val="baseline"/>
                <w:lang w:eastAsia="zh-CN"/>
              </w:rPr>
              <w:t>下午</w:t>
            </w:r>
            <w:r>
              <w:rPr>
                <w:rFonts w:hint="eastAsia" w:ascii="仿宋_GB2312" w:hAnsi="仿宋_GB2312" w:eastAsia="仿宋_GB2312" w:cs="仿宋_GB2312"/>
                <w:sz w:val="32"/>
                <w:szCs w:val="32"/>
                <w:vertAlign w:val="baseline"/>
                <w:lang w:val="en-US" w:eastAsia="zh-CN"/>
              </w:rPr>
              <w:t>18:00</w:t>
            </w:r>
          </w:p>
        </w:tc>
        <w:tc>
          <w:tcPr>
            <w:tcW w:w="3800"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专题辅导</w:t>
            </w:r>
          </w:p>
        </w:tc>
        <w:tc>
          <w:tcPr>
            <w:tcW w:w="1183"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州党校教师</w:t>
            </w:r>
          </w:p>
        </w:tc>
        <w:tc>
          <w:tcPr>
            <w:tcW w:w="933" w:type="dxa"/>
            <w:vMerge w:val="continue"/>
            <w:vAlign w:val="center"/>
          </w:tcPr>
          <w:p>
            <w:pPr>
              <w:jc w:val="center"/>
              <w:rPr>
                <w:rFonts w:hint="eastAsia" w:ascii="仿宋_GB2312" w:hAnsi="仿宋_GB2312" w:eastAsia="仿宋_GB2312" w:cs="仿宋_GB2312"/>
                <w:sz w:val="32"/>
                <w:szCs w:val="32"/>
                <w:vertAlign w:val="baseline"/>
              </w:rPr>
            </w:pPr>
          </w:p>
        </w:tc>
        <w:tc>
          <w:tcPr>
            <w:tcW w:w="1534" w:type="dxa"/>
            <w:vMerge w:val="continue"/>
            <w:vAlign w:val="center"/>
          </w:tcPr>
          <w:p>
            <w:pPr>
              <w:jc w:val="center"/>
              <w:rPr>
                <w:rFonts w:hint="eastAsia" w:ascii="仿宋_GB2312" w:hAnsi="仿宋_GB2312" w:eastAsia="仿宋_GB2312" w:cs="仿宋_GB2312"/>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2" w:type="dxa"/>
            <w:vAlign w:val="center"/>
          </w:tcPr>
          <w:p>
            <w:p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12月28日</w:t>
            </w:r>
          </w:p>
          <w:p>
            <w:p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eastAsia="zh-CN"/>
              </w:rPr>
              <w:t>下午</w:t>
            </w:r>
            <w:r>
              <w:rPr>
                <w:rFonts w:hint="eastAsia" w:ascii="仿宋_GB2312" w:hAnsi="仿宋_GB2312" w:eastAsia="仿宋_GB2312" w:cs="仿宋_GB2312"/>
                <w:sz w:val="32"/>
                <w:szCs w:val="32"/>
                <w:vertAlign w:val="baseline"/>
                <w:lang w:val="en-US" w:eastAsia="zh-CN"/>
              </w:rPr>
              <w:t>18:00</w:t>
            </w:r>
          </w:p>
        </w:tc>
        <w:tc>
          <w:tcPr>
            <w:tcW w:w="3800"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着力在学懂弄通上下功夫，确保党中央决策部署的落实</w:t>
            </w:r>
          </w:p>
        </w:tc>
        <w:tc>
          <w:tcPr>
            <w:tcW w:w="1183"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赵军锋</w:t>
            </w:r>
          </w:p>
        </w:tc>
        <w:tc>
          <w:tcPr>
            <w:tcW w:w="933" w:type="dxa"/>
            <w:vMerge w:val="continue"/>
            <w:vAlign w:val="center"/>
          </w:tcPr>
          <w:p>
            <w:pPr>
              <w:jc w:val="center"/>
              <w:rPr>
                <w:rFonts w:hint="eastAsia" w:ascii="仿宋_GB2312" w:hAnsi="仿宋_GB2312" w:eastAsia="仿宋_GB2312" w:cs="仿宋_GB2312"/>
                <w:sz w:val="32"/>
                <w:szCs w:val="32"/>
                <w:vertAlign w:val="baseline"/>
              </w:rPr>
            </w:pPr>
          </w:p>
        </w:tc>
        <w:tc>
          <w:tcPr>
            <w:tcW w:w="1534" w:type="dxa"/>
            <w:vMerge w:val="continue"/>
            <w:vAlign w:val="center"/>
          </w:tcPr>
          <w:p>
            <w:pPr>
              <w:jc w:val="center"/>
              <w:rPr>
                <w:rFonts w:hint="eastAsia" w:ascii="仿宋_GB2312" w:hAnsi="仿宋_GB2312" w:eastAsia="仿宋_GB2312" w:cs="仿宋_GB2312"/>
                <w:sz w:val="32"/>
                <w:szCs w:val="32"/>
                <w:vertAlign w:val="baseline"/>
              </w:rPr>
            </w:pPr>
          </w:p>
        </w:tc>
      </w:tr>
    </w:tbl>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pBdr>
          <w:top w:val="single" w:color="auto" w:sz="6" w:space="1"/>
          <w:bottom w:val="single" w:color="auto" w:sz="6" w:space="1"/>
        </w:pBdr>
        <w:spacing w:line="540" w:lineRule="exact"/>
        <w:ind w:left="1280" w:hanging="968" w:hangingChars="400"/>
        <w:rPr>
          <w:rFonts w:hint="eastAsia" w:ascii="仿宋_GB2312" w:hAnsi="仿宋_GB2312" w:eastAsia="仿宋_GB2312" w:cs="仿宋_GB2312"/>
          <w:sz w:val="32"/>
          <w:szCs w:val="32"/>
          <w:lang w:val="en-US" w:eastAsia="zh-CN"/>
        </w:rPr>
      </w:pPr>
      <w:r>
        <w:rPr>
          <w:rFonts w:hint="eastAsia" w:ascii="仿宋_GB2312" w:eastAsia="仿宋_GB2312"/>
          <w:spacing w:val="-23"/>
          <w:w w:val="90"/>
          <w:sz w:val="32"/>
          <w:szCs w:val="32"/>
          <w:lang w:val="en-US" w:eastAsia="zh-CN"/>
        </w:rPr>
        <w:t>中共</w:t>
      </w:r>
      <w:r>
        <w:rPr>
          <w:rFonts w:hint="eastAsia" w:ascii="仿宋_GB2312" w:eastAsia="仿宋_GB2312"/>
          <w:spacing w:val="-23"/>
          <w:w w:val="90"/>
          <w:sz w:val="32"/>
          <w:szCs w:val="32"/>
        </w:rPr>
        <w:t>克孜勒苏柯尔克孜自治州</w:t>
      </w:r>
      <w:r>
        <w:rPr>
          <w:rFonts w:hint="eastAsia" w:ascii="仿宋_GB2312" w:eastAsia="仿宋_GB2312"/>
          <w:spacing w:val="-23"/>
          <w:w w:val="90"/>
          <w:sz w:val="32"/>
          <w:szCs w:val="32"/>
          <w:lang w:val="en-US" w:eastAsia="zh-CN"/>
        </w:rPr>
        <w:t>自然</w:t>
      </w:r>
      <w:r>
        <w:rPr>
          <w:rFonts w:hint="eastAsia" w:ascii="仿宋_GB2312" w:eastAsia="仿宋_GB2312"/>
          <w:spacing w:val="-23"/>
          <w:w w:val="90"/>
          <w:sz w:val="32"/>
          <w:szCs w:val="32"/>
        </w:rPr>
        <w:t xml:space="preserve">资源局党组  </w:t>
      </w:r>
      <w:r>
        <w:rPr>
          <w:rFonts w:hint="eastAsia" w:ascii="仿宋_GB2312" w:eastAsia="仿宋_GB2312"/>
          <w:spacing w:val="-23"/>
          <w:w w:val="90"/>
          <w:sz w:val="32"/>
          <w:szCs w:val="32"/>
          <w:lang w:val="en-US" w:eastAsia="zh-CN"/>
        </w:rPr>
        <w:t xml:space="preserve">       </w:t>
      </w:r>
      <w:r>
        <w:rPr>
          <w:rFonts w:hint="eastAsia" w:ascii="仿宋_GB2312" w:eastAsia="仿宋_GB2312"/>
          <w:spacing w:val="-23"/>
          <w:w w:val="90"/>
          <w:sz w:val="32"/>
          <w:szCs w:val="32"/>
        </w:rPr>
        <w:t xml:space="preserve"> 20</w:t>
      </w:r>
      <w:r>
        <w:rPr>
          <w:rFonts w:hint="eastAsia" w:ascii="仿宋_GB2312" w:eastAsia="仿宋_GB2312"/>
          <w:spacing w:val="-23"/>
          <w:w w:val="90"/>
          <w:sz w:val="32"/>
          <w:szCs w:val="32"/>
          <w:lang w:val="en-US" w:eastAsia="zh-CN"/>
        </w:rPr>
        <w:t>20</w:t>
      </w:r>
      <w:r>
        <w:rPr>
          <w:rFonts w:hint="eastAsia" w:ascii="仿宋_GB2312" w:eastAsia="仿宋_GB2312"/>
          <w:spacing w:val="-23"/>
          <w:w w:val="90"/>
          <w:sz w:val="32"/>
          <w:szCs w:val="32"/>
        </w:rPr>
        <w:t>年</w:t>
      </w:r>
      <w:r>
        <w:rPr>
          <w:rFonts w:hint="eastAsia" w:ascii="仿宋_GB2312" w:eastAsia="仿宋_GB2312"/>
          <w:spacing w:val="-23"/>
          <w:w w:val="90"/>
          <w:sz w:val="32"/>
          <w:szCs w:val="32"/>
          <w:lang w:val="en-US" w:eastAsia="zh-CN"/>
        </w:rPr>
        <w:t>12</w:t>
      </w:r>
      <w:r>
        <w:rPr>
          <w:rFonts w:hint="eastAsia" w:ascii="仿宋_GB2312" w:eastAsia="仿宋_GB2312"/>
          <w:spacing w:val="-23"/>
          <w:w w:val="90"/>
          <w:sz w:val="32"/>
          <w:szCs w:val="32"/>
        </w:rPr>
        <w:t>月</w:t>
      </w:r>
      <w:r>
        <w:rPr>
          <w:rFonts w:hint="eastAsia" w:ascii="仿宋_GB2312" w:eastAsia="仿宋_GB2312"/>
          <w:spacing w:val="-23"/>
          <w:w w:val="90"/>
          <w:sz w:val="32"/>
          <w:szCs w:val="32"/>
          <w:lang w:val="en-US" w:eastAsia="zh-CN"/>
        </w:rPr>
        <w:t>22</w:t>
      </w:r>
      <w:r>
        <w:rPr>
          <w:rFonts w:hint="eastAsia" w:ascii="仿宋_GB2312" w:eastAsia="仿宋_GB2312"/>
          <w:spacing w:val="-23"/>
          <w:w w:val="90"/>
          <w:sz w:val="32"/>
          <w:szCs w:val="32"/>
        </w:rPr>
        <w:t>日印发</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B90BC1"/>
    <w:rsid w:val="01AD3577"/>
    <w:rsid w:val="0AF4632F"/>
    <w:rsid w:val="0F6F285F"/>
    <w:rsid w:val="101F3639"/>
    <w:rsid w:val="151E2A70"/>
    <w:rsid w:val="1F12556E"/>
    <w:rsid w:val="2D633468"/>
    <w:rsid w:val="2F6D449D"/>
    <w:rsid w:val="308B0D16"/>
    <w:rsid w:val="375F282D"/>
    <w:rsid w:val="4416659B"/>
    <w:rsid w:val="500C79A2"/>
    <w:rsid w:val="51BB4374"/>
    <w:rsid w:val="550C0586"/>
    <w:rsid w:val="68B90BC1"/>
    <w:rsid w:val="68DC5F6C"/>
    <w:rsid w:val="6B294162"/>
    <w:rsid w:val="73076EA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2020-12-13T09:18:00Z</dcterms:created>
  <dc:creator>Administrator</dc:creator>
  <cp:lastModifiedBy>Administrator</cp:lastModifiedBy>
  <cp:lastPrinted>2020-12-23T04:21:00Z</cp:lastPrinted>
  <dcterms:modified xsi:type="dcterms:W3CDTF">2021-09-20T05:00:01Z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609785416_cloud</vt:lpwstr>
  </property>
</Properties>
</file>