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spacing w:line="240" w:lineRule="auto"/>
        <w:jc w:val="center"/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年农业经营主体能力提升（农业社会化服务）项目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责任落实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表</w:t>
      </w:r>
    </w:p>
    <w:tbl>
      <w:tblPr>
        <w:tblStyle w:val="6"/>
        <w:tblW w:w="13982" w:type="dxa"/>
        <w:jc w:val="center"/>
        <w:tblInd w:w="2" w:type="dxa"/>
        <w:tblLayout w:type="fixed"/>
        <w:tblCellMar>
          <w:top w:w="46" w:type="dxa"/>
          <w:left w:w="0" w:type="dxa"/>
          <w:bottom w:w="46" w:type="dxa"/>
          <w:right w:w="0" w:type="dxa"/>
        </w:tblCellMar>
      </w:tblPr>
      <w:tblGrid>
        <w:gridCol w:w="1557"/>
        <w:gridCol w:w="5425"/>
        <w:gridCol w:w="5251"/>
        <w:gridCol w:w="1749"/>
      </w:tblGrid>
      <w:tr>
        <w:tblPrEx>
          <w:tblLayout w:type="fixed"/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单  位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项目主管（监管）责任人姓名及职务</w:t>
            </w:r>
          </w:p>
        </w:tc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项目实施（监管）负责人姓名及职务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负责人联系方式</w:t>
            </w:r>
          </w:p>
        </w:tc>
      </w:tr>
      <w:tr>
        <w:tblPrEx>
          <w:tblLayout w:type="fixed"/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244" w:hRule="exac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</w:rPr>
              <w:t>克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</w:rPr>
              <w:t xml:space="preserve"> 州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1"/>
                <w:szCs w:val="21"/>
                <w:highlight w:val="none"/>
              </w:rPr>
              <w:t>农村合作经济发展指导中心 书记 杨曙华</w:t>
            </w:r>
          </w:p>
        </w:tc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1"/>
                <w:szCs w:val="21"/>
                <w:highlight w:val="none"/>
              </w:rPr>
              <w:t xml:space="preserve">农村合作经济发展指导中心 副科长 </w:t>
            </w: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1"/>
                <w:szCs w:val="21"/>
                <w:highlight w:val="none"/>
                <w:lang w:eastAsia="zh-CN"/>
              </w:rPr>
              <w:t>阿不都赛米</w:t>
            </w: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·多力昆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13899494090</w:t>
            </w:r>
          </w:p>
        </w:tc>
      </w:tr>
      <w:tr>
        <w:tblPrEx>
          <w:tblLayout w:type="fixed"/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503" w:hRule="exact"/>
          <w:jc w:val="center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阿图什市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阿图什市农业农村局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局长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木沙江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·亚苏甫</w:t>
            </w:r>
          </w:p>
        </w:tc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>农村合作经济发展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指导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中心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书记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买买提明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·扎依提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13779038055</w:t>
            </w:r>
          </w:p>
        </w:tc>
      </w:tr>
      <w:tr>
        <w:tblPrEx>
          <w:tblLayout w:type="fixed"/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252" w:hRule="exact"/>
          <w:jc w:val="center"/>
        </w:trPr>
        <w:tc>
          <w:tcPr>
            <w:tcW w:w="1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阿克陶县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阿克陶县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>农业农村局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局长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纵瑞利</w:t>
            </w:r>
          </w:p>
        </w:tc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>农村合作经济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发展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>指导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中心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书记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sz w:val="21"/>
                <w:szCs w:val="21"/>
                <w:highlight w:val="none"/>
                <w:lang w:eastAsia="zh-CN"/>
              </w:rPr>
              <w:t>李学超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16609080808</w:t>
            </w:r>
          </w:p>
        </w:tc>
      </w:tr>
      <w:tr>
        <w:tblPrEx>
          <w:tblLayout w:type="fixed"/>
          <w:tblCellMar>
            <w:top w:w="46" w:type="dxa"/>
            <w:left w:w="0" w:type="dxa"/>
            <w:bottom w:w="46" w:type="dxa"/>
            <w:right w:w="0" w:type="dxa"/>
          </w:tblCellMar>
        </w:tblPrEx>
        <w:trPr>
          <w:trHeight w:val="1482" w:hRule="exact"/>
          <w:jc w:val="center"/>
        </w:trPr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阿合奇县</w:t>
            </w:r>
          </w:p>
        </w:tc>
        <w:tc>
          <w:tcPr>
            <w:tcW w:w="5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阿合奇县农业农村局党组副书记、局长                  阿斯力别克·亚力坤 18809089575</w:t>
            </w:r>
          </w:p>
        </w:tc>
        <w:tc>
          <w:tcPr>
            <w:tcW w:w="5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outlineLvl w:val="9"/>
              <w:rPr>
                <w:rFonts w:hint="default" w:ascii="Times New Roman" w:hAnsi="Times New Roman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阿合奇县农村合作经济发展指导中心支部书记  任永存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18809086825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highlight w:val="none"/>
        </w:rPr>
        <w:sectPr>
          <w:pgSz w:w="16838" w:h="11906" w:orient="landscape"/>
          <w:pgMar w:top="1531" w:right="1440" w:bottom="1531" w:left="1440" w:header="851" w:footer="1049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AndChars" w:linePitch="582" w:charSpace="117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26C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iPriority w:val="0"/>
    <w:pPr>
      <w:snapToGrid w:val="0"/>
      <w:jc w:val="left"/>
    </w:pPr>
    <w:rPr>
      <w:sz w:val="18"/>
    </w:rPr>
  </w:style>
  <w:style w:type="paragraph" w:styleId="3">
    <w:name w:val="Block Text"/>
    <w:basedOn w:val="1"/>
    <w:uiPriority w:val="0"/>
    <w:pPr>
      <w:spacing w:after="120"/>
      <w:ind w:left="700" w:leftChars="700" w:right="700" w:rightChars="700"/>
    </w:p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2024-08-22T04:47:58Z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