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企业事业单位突发环境事件应急预案备案表</w:t>
      </w:r>
    </w:p>
    <w:tbl>
      <w:tblPr>
        <w:tblStyle w:val="5"/>
        <w:tblW w:w="9055" w:type="dxa"/>
        <w:tblInd w:w="-2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6"/>
        <w:gridCol w:w="477"/>
        <w:gridCol w:w="2973"/>
        <w:gridCol w:w="1364"/>
        <w:gridCol w:w="2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单位名称</w:t>
            </w:r>
          </w:p>
        </w:tc>
        <w:tc>
          <w:tcPr>
            <w:tcW w:w="34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" w:eastAsia="zh-CN"/>
              </w:rPr>
              <w:t>阿克陶县黄麻鸡致富养殖农民专业合作社</w:t>
            </w:r>
          </w:p>
        </w:tc>
        <w:tc>
          <w:tcPr>
            <w:tcW w:w="1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机构代码</w:t>
            </w:r>
          </w:p>
        </w:tc>
        <w:tc>
          <w:tcPr>
            <w:tcW w:w="2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  <w:t>93653022MA7F909Y81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法定代表人</w:t>
            </w:r>
          </w:p>
        </w:tc>
        <w:tc>
          <w:tcPr>
            <w:tcW w:w="34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买买提克里木·依斯拉木</w:t>
            </w:r>
          </w:p>
        </w:tc>
        <w:tc>
          <w:tcPr>
            <w:tcW w:w="1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联系电话</w:t>
            </w:r>
          </w:p>
        </w:tc>
        <w:tc>
          <w:tcPr>
            <w:tcW w:w="2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联系人</w:t>
            </w:r>
          </w:p>
        </w:tc>
        <w:tc>
          <w:tcPr>
            <w:tcW w:w="34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买买提克里木·依斯拉木</w:t>
            </w:r>
          </w:p>
        </w:tc>
        <w:tc>
          <w:tcPr>
            <w:tcW w:w="1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联系电话</w:t>
            </w:r>
          </w:p>
        </w:tc>
        <w:tc>
          <w:tcPr>
            <w:tcW w:w="2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" w:hRule="atLeast"/>
        </w:trPr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传真</w:t>
            </w:r>
          </w:p>
        </w:tc>
        <w:tc>
          <w:tcPr>
            <w:tcW w:w="34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/</w:t>
            </w:r>
          </w:p>
        </w:tc>
        <w:tc>
          <w:tcPr>
            <w:tcW w:w="1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电子邮箱</w:t>
            </w:r>
          </w:p>
        </w:tc>
        <w:tc>
          <w:tcPr>
            <w:tcW w:w="2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地址</w:t>
            </w:r>
          </w:p>
        </w:tc>
        <w:tc>
          <w:tcPr>
            <w:tcW w:w="74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" w:eastAsia="zh-CN"/>
              </w:rPr>
              <w:t>阿克陶县玉麦乡英阿依玛克村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预案名称</w:t>
            </w:r>
          </w:p>
        </w:tc>
        <w:tc>
          <w:tcPr>
            <w:tcW w:w="74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" w:eastAsia="zh-CN"/>
              </w:rPr>
              <w:t>阿克陶县黄麻鸡致富养殖农民专业合作社（阿克陶县玉麦乡英阿依玛克村黄麻鸡养殖场）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突发环境事件应急预案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风险级别</w:t>
            </w:r>
          </w:p>
        </w:tc>
        <w:tc>
          <w:tcPr>
            <w:tcW w:w="74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一般风险L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3" w:hRule="atLeast"/>
        </w:trPr>
        <w:tc>
          <w:tcPr>
            <w:tcW w:w="2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突发环境事件应急预案备案文件目录</w:t>
            </w:r>
          </w:p>
        </w:tc>
        <w:tc>
          <w:tcPr>
            <w:tcW w:w="69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1.突发环境事件应急预案备案表；</w:t>
            </w:r>
          </w:p>
          <w:p>
            <w:pPr>
              <w:spacing w:line="24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2.环境应急预案及编制说明；</w:t>
            </w:r>
          </w:p>
          <w:p>
            <w:pPr>
              <w:spacing w:line="24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3.环境风险评估报告；</w:t>
            </w:r>
          </w:p>
          <w:p>
            <w:pPr>
              <w:spacing w:line="24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4.环境应急预资源调查报告；</w:t>
            </w:r>
          </w:p>
          <w:p>
            <w:pPr>
              <w:spacing w:line="24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5.环境应急预案评审意见。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9" w:hRule="atLeast"/>
        </w:trPr>
        <w:tc>
          <w:tcPr>
            <w:tcW w:w="2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备案意见</w:t>
            </w:r>
          </w:p>
        </w:tc>
        <w:tc>
          <w:tcPr>
            <w:tcW w:w="69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ind w:firstLine="480" w:firstLineChars="20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该单位的突发环境事件应急预案备案文件已于202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日收讫，文本齐全，予以备案。</w:t>
            </w:r>
          </w:p>
          <w:p>
            <w:pPr>
              <w:spacing w:line="360" w:lineRule="auto"/>
              <w:ind w:firstLine="4320" w:firstLineChars="180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备案受理部门（公章）</w:t>
            </w:r>
          </w:p>
          <w:p>
            <w:pPr>
              <w:spacing w:line="360" w:lineRule="auto"/>
              <w:ind w:firstLine="480" w:firstLineChars="200"/>
              <w:jc w:val="righ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202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2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备案编号</w:t>
            </w:r>
          </w:p>
        </w:tc>
        <w:tc>
          <w:tcPr>
            <w:tcW w:w="69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653023-202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-0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  <w:t>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2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报送单位</w:t>
            </w:r>
          </w:p>
        </w:tc>
        <w:tc>
          <w:tcPr>
            <w:tcW w:w="694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lang w:val="en" w:eastAsia="zh-CN"/>
              </w:rPr>
              <w:t>阿克陶县黄麻鸡致富养殖农民专业合作社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6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受理部门负责人</w:t>
            </w:r>
          </w:p>
        </w:tc>
        <w:tc>
          <w:tcPr>
            <w:tcW w:w="34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经办人</w:t>
            </w:r>
          </w:p>
        </w:tc>
        <w:tc>
          <w:tcPr>
            <w:tcW w:w="2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D6E"/>
    <w:rsid w:val="005A0AFD"/>
    <w:rsid w:val="00644A81"/>
    <w:rsid w:val="00B35D6E"/>
    <w:rsid w:val="00FC0B4D"/>
    <w:rsid w:val="092D12A2"/>
    <w:rsid w:val="175240F1"/>
    <w:rsid w:val="1FCE6035"/>
    <w:rsid w:val="255C2D41"/>
    <w:rsid w:val="29AA69C4"/>
    <w:rsid w:val="2BA067E4"/>
    <w:rsid w:val="2BFF3254"/>
    <w:rsid w:val="2FE23317"/>
    <w:rsid w:val="30812E78"/>
    <w:rsid w:val="3C352959"/>
    <w:rsid w:val="3E134E12"/>
    <w:rsid w:val="3F77CA9A"/>
    <w:rsid w:val="42904550"/>
    <w:rsid w:val="449C1D25"/>
    <w:rsid w:val="45103D2D"/>
    <w:rsid w:val="45737EDB"/>
    <w:rsid w:val="4C2E1FD4"/>
    <w:rsid w:val="4F5BAEF0"/>
    <w:rsid w:val="518C4A6F"/>
    <w:rsid w:val="55D340E9"/>
    <w:rsid w:val="571137A2"/>
    <w:rsid w:val="573A0C01"/>
    <w:rsid w:val="5DBB16FB"/>
    <w:rsid w:val="5EDF3D16"/>
    <w:rsid w:val="5FE8DC34"/>
    <w:rsid w:val="68BF8C82"/>
    <w:rsid w:val="69177B26"/>
    <w:rsid w:val="73600D39"/>
    <w:rsid w:val="757E71C0"/>
    <w:rsid w:val="797E326F"/>
    <w:rsid w:val="7EDE7112"/>
    <w:rsid w:val="7F7517E6"/>
    <w:rsid w:val="AEFB01D1"/>
    <w:rsid w:val="DFB9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unhideWhenUsed/>
    <w:qFormat/>
    <w:uiPriority w:val="99"/>
    <w:pPr>
      <w:ind w:firstLine="470" w:firstLineChars="168"/>
    </w:pPr>
    <w:rPr>
      <w:rFonts w:ascii="楷体_GB2312" w:eastAsia="楷体_GB2312"/>
      <w:sz w:val="28"/>
    </w:rPr>
  </w:style>
  <w:style w:type="paragraph" w:styleId="4">
    <w:name w:val="Body Text First Indent 2"/>
    <w:basedOn w:val="3"/>
    <w:unhideWhenUsed/>
    <w:qFormat/>
    <w:uiPriority w:val="99"/>
    <w:pPr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63</Words>
  <Characters>365</Characters>
  <Lines>3</Lines>
  <Paragraphs>1</Paragraphs>
  <TotalTime>0</TotalTime>
  <ScaleCrop>false</ScaleCrop>
  <LinksUpToDate>false</LinksUpToDate>
  <CharactersWithSpaces>427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2022-03-24T06:48:00Z</dcterms:created>
  <dc:creator>dreamsummit</dc:creator>
  <cp:lastModifiedBy>BGS-TY-13</cp:lastModifiedBy>
  <dcterms:modified xsi:type="dcterms:W3CDTF">2023-03-07T09:12:08Z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