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附件1：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年度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>克州高新技术企业、科技型中小企业奖励资金申请材料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kern w:val="0"/>
          <w:sz w:val="24"/>
          <w:szCs w:val="24"/>
          <w:shd w:val="clear" w:color="auto" w:fill="FFFFFF"/>
        </w:rPr>
        <w:sym w:font="Wingdings" w:char="00A8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>高新技术企业认定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u w:val="single"/>
          <w:lang w:val="en-US" w:eastAsia="zh-CN" w:bidi="ar-SA"/>
        </w:rPr>
        <w:t xml:space="preserve">奖励(首次)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04" w:firstLineChars="9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kern w:val="0"/>
          <w:sz w:val="24"/>
          <w:szCs w:val="24"/>
          <w:shd w:val="clear" w:color="auto" w:fill="FFFFFF"/>
        </w:rPr>
        <w:sym w:font="Wingdings" w:char="00A8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>高新技术企业认定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u w:val="single"/>
          <w:lang w:val="en-US" w:eastAsia="zh-CN" w:bidi="ar-SA"/>
        </w:rPr>
        <w:t xml:space="preserve">奖励(再次)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04" w:firstLineChars="9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kern w:val="0"/>
          <w:sz w:val="24"/>
          <w:szCs w:val="24"/>
          <w:shd w:val="clear" w:color="auto" w:fill="FFFFFF"/>
        </w:rPr>
        <w:sym w:font="Wingdings" w:char="00A8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>高新技术企业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u w:val="single"/>
          <w:lang w:val="zh-TW" w:eastAsia="zh-TW" w:bidi="ar-SA"/>
        </w:rPr>
        <w:t>研发费用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u w:val="single"/>
          <w:lang w:val="en-US" w:eastAsia="zh-CN" w:bidi="ar-SA"/>
        </w:rPr>
        <w:t xml:space="preserve">奖励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kern w:val="0"/>
          <w:sz w:val="24"/>
          <w:szCs w:val="24"/>
          <w:shd w:val="clear" w:color="auto" w:fill="FFFFFF"/>
          <w:lang w:eastAsia="zh-CN"/>
        </w:rPr>
        <w:t>　　　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kern w:val="0"/>
          <w:sz w:val="24"/>
          <w:szCs w:val="24"/>
          <w:u w:val="none"/>
          <w:shd w:val="clear" w:color="auto" w:fill="FFFFFF"/>
          <w:lang w:eastAsia="zh-CN"/>
        </w:rPr>
        <w:t>　　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kern w:val="0"/>
          <w:sz w:val="24"/>
          <w:szCs w:val="24"/>
          <w:u w:val="single"/>
          <w:shd w:val="clear" w:color="auto" w:fill="FFFFFF"/>
        </w:rPr>
        <w:sym w:font="Wingdings" w:char="00A8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科技型中小企业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u w:val="single"/>
          <w:lang w:val="zh-TW" w:eastAsia="zh-CN" w:bidi="ar-SA"/>
        </w:rPr>
        <w:t>评价入库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u w:val="single"/>
          <w:lang w:val="en-US" w:eastAsia="zh-CN" w:bidi="ar-SA"/>
        </w:rPr>
        <w:t>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项目单位：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单位所在地：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（县、市)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通信地址：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　　　　　　　　　　　　　　　　　　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企业法定代表人：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>　　　　　　　　　　　　　　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　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2120" w:right="1576" w:bottom="2007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3BF2F"/>
    <w:multiLevelType w:val="multilevel"/>
    <w:tmpl w:val="8B03BF2F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99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Restart w:val="0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660D41B9"/>
    <w:multiLevelType w:val="singleLevel"/>
    <w:tmpl w:val="660D41B9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82FEF"/>
    <w:rsid w:val="22C82FEF"/>
    <w:rsid w:val="452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60" w:after="60" w:line="300" w:lineRule="auto"/>
      <w:ind w:left="573" w:hanging="573"/>
      <w:outlineLvl w:val="1"/>
    </w:pPr>
    <w:rPr>
      <w:rFonts w:ascii="宋体" w:hAnsi="宋体" w:eastAsia="宋体" w:cs="宋体"/>
      <w:b/>
      <w:sz w:val="28"/>
      <w:szCs w:val="28"/>
    </w:rPr>
  </w:style>
  <w:style w:type="paragraph" w:styleId="2">
    <w:name w:val="heading 3"/>
    <w:basedOn w:val="1"/>
    <w:next w:val="1"/>
    <w:unhideWhenUsed/>
    <w:qFormat/>
    <w:uiPriority w:val="0"/>
    <w:pPr>
      <w:spacing w:before="104" w:after="104"/>
      <w:outlineLvl w:val="2"/>
    </w:pPr>
    <w:rPr>
      <w:rFonts w:eastAsia="仿宋_GB2312"/>
      <w:b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Number 5"/>
    <w:basedOn w:val="1"/>
    <w:uiPriority w:val="0"/>
    <w:pPr>
      <w:numPr>
        <w:ilvl w:val="0"/>
        <w:numId w:val="2"/>
      </w:numPr>
    </w:p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2024-04-03T11:43:00Z</dcterms:created>
  <dc:creator>健康万岁！</dc:creator>
  <cp:lastModifiedBy>健康万岁！</cp:lastModifiedBy>
  <dcterms:modified xsi:type="dcterms:W3CDTF">2024-04-06T02:07:03Z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