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675" w:firstLineChars="1461"/>
        <w:rPr>
          <w:rFonts w:ascii="仿宋_GB2312" w:hAnsi="仿宋" w:eastAsia="仿宋_GB2312"/>
          <w:sz w:val="32"/>
          <w:szCs w:val="32"/>
        </w:rPr>
      </w:pPr>
    </w:p>
    <w:p>
      <w:pPr>
        <w:spacing w:line="600" w:lineRule="exact"/>
        <w:ind w:firstLine="4675" w:firstLineChars="1461"/>
        <w:rPr>
          <w:rFonts w:ascii="仿宋_GB2312" w:hAnsi="仿宋" w:eastAsia="仿宋_GB2312"/>
          <w:sz w:val="32"/>
          <w:szCs w:val="32"/>
        </w:rPr>
      </w:pPr>
    </w:p>
    <w:p>
      <w:pPr>
        <w:spacing w:line="600" w:lineRule="exact"/>
        <w:ind w:firstLine="4675" w:firstLineChars="1461"/>
        <w:rPr>
          <w:rFonts w:ascii="仿宋_GB2312" w:hAnsi="仿宋" w:eastAsia="仿宋_GB2312"/>
          <w:sz w:val="32"/>
          <w:szCs w:val="32"/>
        </w:rPr>
      </w:pPr>
    </w:p>
    <w:p>
      <w:pPr>
        <w:spacing w:line="600" w:lineRule="exact"/>
        <w:ind w:firstLine="4675" w:firstLineChars="1461"/>
        <w:rPr>
          <w:rFonts w:ascii="仿宋_GB2312" w:hAnsi="仿宋" w:eastAsia="仿宋_GB2312"/>
          <w:sz w:val="32"/>
          <w:szCs w:val="32"/>
        </w:rPr>
      </w:pPr>
    </w:p>
    <w:p>
      <w:pPr>
        <w:spacing w:line="600" w:lineRule="exact"/>
        <w:ind w:firstLine="4675" w:firstLineChars="1461"/>
        <w:rPr>
          <w:rFonts w:ascii="仿宋_GB2312" w:hAnsi="仿宋" w:eastAsia="仿宋_GB2312"/>
          <w:sz w:val="32"/>
          <w:szCs w:val="32"/>
        </w:rPr>
      </w:pPr>
    </w:p>
    <w:p>
      <w:pPr>
        <w:spacing w:line="600" w:lineRule="exact"/>
        <w:ind w:firstLine="4675" w:firstLineChars="1461"/>
        <w:rPr>
          <w:rFonts w:ascii="仿宋_GB2312" w:hAnsi="仿宋" w:eastAsia="仿宋_GB2312"/>
          <w:sz w:val="32"/>
          <w:szCs w:val="32"/>
        </w:rPr>
      </w:pPr>
    </w:p>
    <w:p>
      <w:pPr>
        <w:spacing w:line="600" w:lineRule="exact"/>
        <w:ind w:firstLine="4675" w:firstLineChars="1461"/>
        <w:rPr>
          <w:rFonts w:ascii="仿宋_GB2312" w:hAnsi="仿宋" w:eastAsia="仿宋_GB2312"/>
          <w:sz w:val="32"/>
          <w:szCs w:val="32"/>
        </w:rPr>
      </w:pPr>
    </w:p>
    <w:p>
      <w:pPr>
        <w:spacing w:line="600" w:lineRule="exact"/>
        <w:ind w:firstLine="4675" w:firstLineChars="1461"/>
        <w:rPr>
          <w:rFonts w:ascii="仿宋_GB2312" w:hAnsi="仿宋" w:eastAsia="仿宋_GB2312"/>
          <w:sz w:val="32"/>
          <w:szCs w:val="32"/>
        </w:rPr>
      </w:pPr>
    </w:p>
    <w:p>
      <w:pPr>
        <w:spacing w:line="600" w:lineRule="exact"/>
        <w:rPr>
          <w:rFonts w:ascii="仿宋_GB2312" w:hAnsi="仿宋" w:eastAsia="仿宋_GB2312"/>
          <w:sz w:val="32"/>
          <w:szCs w:val="32"/>
        </w:rPr>
      </w:pPr>
    </w:p>
    <w:p>
      <w:pPr>
        <w:jc w:val="center"/>
        <w:rPr>
          <w:rFonts w:hint="eastAsia" w:ascii="方正小标宋_GBK" w:hAnsi="宋体" w:eastAsia="方正小标宋_GBK"/>
          <w:kern w:val="0"/>
          <w:sz w:val="44"/>
          <w:szCs w:val="44"/>
        </w:rPr>
      </w:pPr>
      <w:bookmarkStart w:id="0" w:name="csmb"/>
      <w:r>
        <w:rPr>
          <w:rFonts w:hint="eastAsia" w:ascii="楷体_GB2312" w:hAnsi="黑体" w:eastAsia="楷体_GB2312"/>
          <w:spacing w:val="-30000"/>
          <w:w w:val="1"/>
          <w:sz w:val="10"/>
          <w:szCs w:val="10"/>
        </w:rPr>
        <w:t>厅领导，本厅有关处室</w:t>
      </w:r>
      <w:bookmarkEnd w:id="0"/>
      <w:bookmarkStart w:id="1" w:name="yinfadanwei"/>
      <w:r>
        <w:rPr>
          <w:rFonts w:hint="eastAsia" w:ascii="楷体_GB2312" w:hAnsi="黑体" w:eastAsia="楷体_GB2312"/>
          <w:spacing w:val="-30000"/>
          <w:w w:val="1"/>
          <w:sz w:val="10"/>
          <w:szCs w:val="10"/>
        </w:rPr>
        <w:t>新疆</w:t>
      </w:r>
      <w:bookmarkEnd w:id="1"/>
      <w:r>
        <w:rPr>
          <w:rFonts w:hint="eastAsia" w:ascii="方正小标宋_GBK" w:hAnsi="宋体" w:eastAsia="方正小标宋_GBK"/>
          <w:kern w:val="0"/>
          <w:sz w:val="44"/>
          <w:szCs w:val="44"/>
        </w:rPr>
        <w:t>克孜勒苏柯尔克孜自治州吐尔尕特口岸</w:t>
      </w:r>
    </w:p>
    <w:p>
      <w:pPr>
        <w:jc w:val="center"/>
        <w:rPr>
          <w:rFonts w:ascii="宋体" w:hAnsi="宋体" w:cs="宋体"/>
          <w:b/>
          <w:bCs/>
          <w:kern w:val="0"/>
          <w:sz w:val="44"/>
          <w:szCs w:val="44"/>
        </w:rPr>
      </w:pPr>
      <w:r>
        <w:rPr>
          <w:rFonts w:hint="eastAsia" w:ascii="方正小标宋_GBK" w:hAnsi="宋体" w:eastAsia="方正小标宋_GBK"/>
          <w:kern w:val="0"/>
          <w:sz w:val="44"/>
          <w:szCs w:val="44"/>
        </w:rPr>
        <w:t>管理委员会2021年预算公开</w:t>
      </w:r>
    </w:p>
    <w:p>
      <w:pPr>
        <w:widowControl/>
        <w:spacing w:line="440" w:lineRule="exact"/>
        <w:outlineLvl w:val="1"/>
        <w:rPr>
          <w:rFonts w:hint="eastAsia" w:ascii="宋体" w:hAnsi="宋体"/>
          <w:b/>
          <w:kern w:val="0"/>
          <w:sz w:val="44"/>
          <w:szCs w:val="44"/>
        </w:rPr>
      </w:pPr>
    </w:p>
    <w:p>
      <w:pPr>
        <w:widowControl/>
        <w:spacing w:line="440" w:lineRule="exact"/>
        <w:outlineLvl w:val="1"/>
        <w:rPr>
          <w:rFonts w:hint="eastAsia" w:ascii="宋体" w:hAnsi="宋体"/>
          <w:b/>
          <w:kern w:val="0"/>
          <w:sz w:val="44"/>
          <w:szCs w:val="44"/>
        </w:rPr>
      </w:pPr>
    </w:p>
    <w:p>
      <w:pPr>
        <w:widowControl/>
        <w:spacing w:line="440" w:lineRule="exact"/>
        <w:outlineLvl w:val="1"/>
        <w:rPr>
          <w:rFonts w:hint="eastAsia" w:ascii="黑体" w:hAnsi="黑体" w:eastAsia="黑体"/>
          <w:kern w:val="0"/>
          <w:sz w:val="36"/>
          <w:szCs w:val="32"/>
        </w:rPr>
      </w:pPr>
    </w:p>
    <w:p>
      <w:pPr>
        <w:widowControl/>
        <w:spacing w:line="440" w:lineRule="exact"/>
        <w:ind w:firstLine="3060" w:firstLineChars="850"/>
        <w:outlineLvl w:val="1"/>
        <w:rPr>
          <w:rFonts w:hint="eastAsia" w:ascii="黑体" w:hAnsi="黑体" w:eastAsia="黑体"/>
          <w:kern w:val="0"/>
          <w:sz w:val="36"/>
          <w:szCs w:val="32"/>
        </w:rPr>
      </w:pPr>
    </w:p>
    <w:p>
      <w:pPr>
        <w:widowControl/>
        <w:spacing w:line="440" w:lineRule="exact"/>
        <w:ind w:firstLine="3060" w:firstLineChars="850"/>
        <w:outlineLvl w:val="1"/>
        <w:rPr>
          <w:rFonts w:hint="eastAsia" w:ascii="黑体" w:hAnsi="黑体" w:eastAsia="黑体"/>
          <w:kern w:val="0"/>
          <w:sz w:val="36"/>
          <w:szCs w:val="32"/>
        </w:rPr>
      </w:pPr>
    </w:p>
    <w:p>
      <w:pPr>
        <w:widowControl/>
        <w:spacing w:line="440" w:lineRule="exact"/>
        <w:ind w:firstLine="3060" w:firstLineChars="850"/>
        <w:outlineLvl w:val="1"/>
        <w:rPr>
          <w:rFonts w:hint="eastAsia" w:ascii="黑体" w:hAnsi="黑体" w:eastAsia="黑体"/>
          <w:kern w:val="0"/>
          <w:sz w:val="36"/>
          <w:szCs w:val="32"/>
        </w:rPr>
      </w:pPr>
    </w:p>
    <w:p>
      <w:pPr>
        <w:widowControl/>
        <w:spacing w:line="440" w:lineRule="exact"/>
        <w:ind w:firstLine="3060" w:firstLineChars="850"/>
        <w:outlineLvl w:val="1"/>
        <w:rPr>
          <w:rFonts w:hint="eastAsia" w:ascii="黑体" w:hAnsi="黑体" w:eastAsia="黑体"/>
          <w:kern w:val="0"/>
          <w:sz w:val="36"/>
          <w:szCs w:val="32"/>
        </w:rPr>
      </w:pPr>
    </w:p>
    <w:p>
      <w:pPr>
        <w:widowControl/>
        <w:spacing w:line="440" w:lineRule="exact"/>
        <w:ind w:firstLine="3060" w:firstLineChars="850"/>
        <w:outlineLvl w:val="1"/>
        <w:rPr>
          <w:rFonts w:hint="eastAsia" w:ascii="黑体" w:hAnsi="黑体" w:eastAsia="黑体"/>
          <w:kern w:val="0"/>
          <w:sz w:val="36"/>
          <w:szCs w:val="32"/>
        </w:rPr>
      </w:pPr>
    </w:p>
    <w:p>
      <w:pPr>
        <w:widowControl/>
        <w:spacing w:line="440" w:lineRule="exact"/>
        <w:ind w:firstLine="3060" w:firstLineChars="850"/>
        <w:outlineLvl w:val="1"/>
        <w:rPr>
          <w:rFonts w:hint="eastAsia" w:ascii="黑体" w:hAnsi="黑体" w:eastAsia="黑体"/>
          <w:kern w:val="0"/>
          <w:sz w:val="36"/>
          <w:szCs w:val="32"/>
        </w:rPr>
      </w:pPr>
    </w:p>
    <w:p>
      <w:pPr>
        <w:widowControl/>
        <w:spacing w:line="440" w:lineRule="exact"/>
        <w:ind w:firstLine="3060" w:firstLineChars="850"/>
        <w:outlineLvl w:val="1"/>
        <w:rPr>
          <w:rFonts w:hint="eastAsia" w:ascii="黑体" w:hAnsi="黑体" w:eastAsia="黑体"/>
          <w:kern w:val="0"/>
          <w:sz w:val="36"/>
          <w:szCs w:val="32"/>
        </w:rPr>
      </w:pPr>
    </w:p>
    <w:p>
      <w:pPr>
        <w:widowControl/>
        <w:spacing w:line="440" w:lineRule="exact"/>
        <w:ind w:firstLine="3060" w:firstLineChars="850"/>
        <w:outlineLvl w:val="1"/>
        <w:rPr>
          <w:rFonts w:hint="eastAsia" w:ascii="黑体" w:hAnsi="黑体" w:eastAsia="黑体"/>
          <w:kern w:val="0"/>
          <w:sz w:val="36"/>
          <w:szCs w:val="32"/>
        </w:rPr>
      </w:pPr>
    </w:p>
    <w:p>
      <w:pPr>
        <w:widowControl/>
        <w:spacing w:line="440" w:lineRule="exact"/>
        <w:ind w:firstLine="3060" w:firstLineChars="850"/>
        <w:outlineLvl w:val="1"/>
        <w:rPr>
          <w:rFonts w:hint="eastAsia" w:ascii="黑体" w:hAnsi="黑体" w:eastAsia="黑体"/>
          <w:kern w:val="0"/>
          <w:sz w:val="36"/>
          <w:szCs w:val="32"/>
        </w:rPr>
      </w:pPr>
    </w:p>
    <w:p>
      <w:pPr>
        <w:widowControl/>
        <w:spacing w:line="440" w:lineRule="exact"/>
        <w:ind w:firstLine="3060" w:firstLineChars="850"/>
        <w:outlineLvl w:val="1"/>
        <w:rPr>
          <w:rFonts w:hint="eastAsia" w:ascii="黑体" w:hAnsi="黑体" w:eastAsia="黑体"/>
          <w:kern w:val="0"/>
          <w:sz w:val="36"/>
          <w:szCs w:val="32"/>
        </w:rPr>
      </w:pPr>
    </w:p>
    <w:p>
      <w:pPr>
        <w:widowControl/>
        <w:spacing w:line="440" w:lineRule="exact"/>
        <w:ind w:firstLine="3060" w:firstLineChars="850"/>
        <w:outlineLvl w:val="1"/>
        <w:rPr>
          <w:rFonts w:hint="eastAsia" w:ascii="黑体" w:hAnsi="黑体" w:eastAsia="黑体"/>
          <w:kern w:val="0"/>
          <w:sz w:val="36"/>
          <w:szCs w:val="32"/>
        </w:rPr>
      </w:pPr>
    </w:p>
    <w:p>
      <w:pPr>
        <w:widowControl/>
        <w:spacing w:line="440" w:lineRule="exact"/>
        <w:ind w:firstLine="3060" w:firstLineChars="850"/>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吐尔尕特口岸管委会（单位）概况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2021年吐尔尕特口岸管委会（单位）预算公开表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第三部2021年吐尔尕特口岸管委会预算情况说明</w:t>
      </w:r>
    </w:p>
    <w:p>
      <w:pPr>
        <w:widowControl/>
        <w:spacing w:line="440" w:lineRule="exact"/>
        <w:ind w:left="900" w:leftChars="200" w:hanging="480" w:hangingChars="15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b/>
          <w:kern w:val="0"/>
          <w:sz w:val="32"/>
          <w:szCs w:val="32"/>
        </w:rPr>
        <w:t>吐尔尕特口岸管委会</w:t>
      </w:r>
      <w:r>
        <w:rPr>
          <w:rFonts w:hint="eastAsia" w:ascii="仿宋_GB2312" w:hAnsi="宋体" w:eastAsia="仿宋_GB2312"/>
          <w:kern w:val="0"/>
          <w:sz w:val="32"/>
          <w:szCs w:val="32"/>
        </w:rPr>
        <w:t>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b/>
          <w:kern w:val="0"/>
          <w:sz w:val="32"/>
          <w:szCs w:val="32"/>
        </w:rPr>
        <w:t>吐尔尕特口岸管委会</w:t>
      </w:r>
      <w:r>
        <w:rPr>
          <w:rFonts w:hint="eastAsia" w:ascii="仿宋_GB2312" w:hAnsi="宋体" w:eastAsia="仿宋_GB2312"/>
          <w:kern w:val="0"/>
          <w:sz w:val="32"/>
          <w:szCs w:val="32"/>
        </w:rPr>
        <w:t>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b/>
          <w:kern w:val="0"/>
          <w:sz w:val="32"/>
          <w:szCs w:val="32"/>
        </w:rPr>
        <w:t>吐尔尕特口岸管委会</w:t>
      </w:r>
      <w:r>
        <w:rPr>
          <w:rFonts w:hint="eastAsia" w:ascii="仿宋_GB2312" w:hAnsi="宋体" w:eastAsia="仿宋_GB2312"/>
          <w:kern w:val="0"/>
          <w:sz w:val="32"/>
          <w:szCs w:val="32"/>
        </w:rPr>
        <w:t>2021年支出预算情况说明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b/>
          <w:kern w:val="0"/>
          <w:sz w:val="32"/>
          <w:szCs w:val="32"/>
        </w:rPr>
        <w:t>吐尔尕特口岸管委会</w:t>
      </w:r>
      <w:r>
        <w:rPr>
          <w:rFonts w:hint="eastAsia" w:ascii="仿宋_GB2312" w:hAnsi="宋体" w:eastAsia="仿宋_GB2312"/>
          <w:kern w:val="0"/>
          <w:sz w:val="32"/>
          <w:szCs w:val="32"/>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b/>
          <w:kern w:val="0"/>
          <w:sz w:val="32"/>
          <w:szCs w:val="32"/>
        </w:rPr>
        <w:t>吐尔尕特口岸管委会</w:t>
      </w:r>
      <w:r>
        <w:rPr>
          <w:rFonts w:hint="eastAsia" w:ascii="仿宋_GB2312" w:hAnsi="宋体" w:eastAsia="仿宋_GB2312"/>
          <w:kern w:val="0"/>
          <w:sz w:val="32"/>
          <w:szCs w:val="32"/>
        </w:rPr>
        <w:t>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b/>
          <w:kern w:val="0"/>
          <w:sz w:val="32"/>
          <w:szCs w:val="32"/>
        </w:rPr>
        <w:t>吐尔尕特口岸管委会</w:t>
      </w:r>
      <w:r>
        <w:rPr>
          <w:rFonts w:hint="eastAsia" w:ascii="仿宋_GB2312" w:hAnsi="宋体" w:eastAsia="仿宋_GB2312"/>
          <w:kern w:val="0"/>
          <w:sz w:val="32"/>
          <w:szCs w:val="32"/>
        </w:rPr>
        <w:t>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b/>
          <w:kern w:val="0"/>
          <w:sz w:val="32"/>
          <w:szCs w:val="32"/>
        </w:rPr>
        <w:t>吐尔尕特口岸管委会</w:t>
      </w:r>
      <w:r>
        <w:rPr>
          <w:rFonts w:hint="eastAsia" w:ascii="仿宋_GB2312" w:hAnsi="宋体" w:eastAsia="仿宋_GB2312"/>
          <w:kern w:val="0"/>
          <w:sz w:val="32"/>
          <w:szCs w:val="32"/>
        </w:rPr>
        <w:t>2021年一般公共预算项目支出情况说明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b/>
          <w:kern w:val="0"/>
          <w:sz w:val="32"/>
          <w:szCs w:val="32"/>
        </w:rPr>
        <w:t>吐尔尕特口岸管委会</w:t>
      </w:r>
      <w:r>
        <w:rPr>
          <w:rFonts w:hint="eastAsia" w:ascii="仿宋_GB2312" w:hAnsi="宋体" w:eastAsia="仿宋_GB2312"/>
          <w:kern w:val="0"/>
          <w:sz w:val="32"/>
          <w:szCs w:val="32"/>
        </w:rPr>
        <w:t>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b/>
          <w:kern w:val="0"/>
          <w:sz w:val="32"/>
          <w:szCs w:val="32"/>
        </w:rPr>
        <w:t>吐尔尕特口岸管委会</w:t>
      </w:r>
      <w:r>
        <w:rPr>
          <w:rFonts w:hint="eastAsia" w:ascii="仿宋_GB2312" w:hAnsi="宋体" w:eastAsia="仿宋_GB2312"/>
          <w:kern w:val="0"/>
          <w:sz w:val="32"/>
          <w:szCs w:val="32"/>
        </w:rPr>
        <w:t>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仿宋_GB2312" w:hAnsi="宋体" w:eastAsia="仿宋_GB2312"/>
          <w:b/>
          <w:kern w:val="0"/>
          <w:sz w:val="32"/>
          <w:szCs w:val="32"/>
        </w:rPr>
      </w:pPr>
      <w:r>
        <w:rPr>
          <w:rFonts w:hint="eastAsia" w:ascii="黑体" w:hAnsi="黑体" w:eastAsia="黑体"/>
          <w:kern w:val="0"/>
          <w:sz w:val="32"/>
          <w:szCs w:val="32"/>
        </w:rPr>
        <w:t xml:space="preserve">第一部分   </w:t>
      </w:r>
      <w:r>
        <w:rPr>
          <w:rFonts w:hint="eastAsia" w:ascii="仿宋_GB2312" w:hAnsi="宋体" w:eastAsia="仿宋_GB2312"/>
          <w:b/>
          <w:kern w:val="0"/>
          <w:sz w:val="32"/>
          <w:szCs w:val="32"/>
        </w:rPr>
        <w:t>吐尔尕特口岸管委会概况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吐尔尕特口岸管委会主要职能：中共吐尔尕特口岸工作委员会为自治州党委的派驻机构，吐尔尕特口岸管委会为自治州人民政府的派驻机构，其职能：贯彻落实党和国家的方针、政策及自治区重大部署；了解和掌握外事、侨务、口岸工作的情况，协调有关部门处理涉外事务；负责编制口岸总体规划和各专项发展规划，并组织实施；负责招商引资工作，按规定权限审批、审定、申报各项投资项目；负责规划建设、公共设施建设管理工作；负责口岸财政预决算、国有资产管理、投资、融资工作；根据规定权限负责口岸各类进出口行政事务；承担上级部门、驻口岸各部门及相关单位的沟通联系和协调职责；承办自治区和自治州、人民政府交办的其他事项。</w:t>
      </w:r>
    </w:p>
    <w:p>
      <w:pPr>
        <w:widowControl/>
        <w:spacing w:line="560" w:lineRule="exact"/>
        <w:jc w:val="left"/>
        <w:rPr>
          <w:rFonts w:ascii="黑体" w:hAnsi="黑体" w:eastAsia="黑体" w:cs="宋体"/>
          <w:bCs/>
          <w:kern w:val="0"/>
          <w:sz w:val="30"/>
          <w:szCs w:val="30"/>
        </w:rPr>
      </w:pPr>
      <w:r>
        <w:rPr>
          <w:rFonts w:hint="eastAsia" w:ascii="仿宋_GB2312" w:hAnsi="宋体" w:eastAsia="仿宋_GB2312" w:cs="宋体"/>
          <w:kern w:val="0"/>
          <w:sz w:val="30"/>
          <w:szCs w:val="30"/>
        </w:rPr>
        <w:t xml:space="preserve">　  </w:t>
      </w:r>
      <w:r>
        <w:rPr>
          <w:rFonts w:hint="eastAsia" w:ascii="黑体" w:hAnsi="黑体" w:eastAsia="黑体" w:cs="宋体"/>
          <w:bCs/>
          <w:kern w:val="0"/>
          <w:sz w:val="30"/>
          <w:szCs w:val="30"/>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吐尔尕特口岸管委会</w:t>
      </w:r>
      <w:r>
        <w:rPr>
          <w:rFonts w:hint="eastAsia" w:ascii="仿宋_GB2312" w:hAnsi="黑体" w:eastAsia="仿宋_GB2312" w:cs="宋体"/>
          <w:bCs/>
          <w:kern w:val="0"/>
          <w:sz w:val="32"/>
          <w:szCs w:val="32"/>
        </w:rPr>
        <w:t>无下属预算单位，下设 3  个科室，分别是：</w:t>
      </w:r>
      <w:r>
        <w:rPr>
          <w:rFonts w:hint="eastAsia" w:ascii="仿宋_GB2312" w:hAnsi="宋体" w:eastAsia="仿宋_GB2312" w:cs="宋体"/>
          <w:kern w:val="0"/>
          <w:sz w:val="32"/>
          <w:szCs w:val="32"/>
        </w:rPr>
        <w:t>党政办公室；综合科；服务中心。</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吐尔尕特口岸管委会单位编制数  22人，实有人数49   人，其中：在职   24 人，增加或减少 0  人； 退休 25   人，增加或减少  0 人；离休 0    人，增加或减少 0  人。</w:t>
      </w:r>
    </w:p>
    <w:p>
      <w:pPr>
        <w:widowControl/>
        <w:spacing w:line="560" w:lineRule="exact"/>
        <w:jc w:val="left"/>
        <w:rPr>
          <w:rFonts w:ascii="黑体" w:hAnsi="黑体" w:eastAsia="黑体"/>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b/>
          <w:kern w:val="0"/>
          <w:sz w:val="32"/>
          <w:szCs w:val="32"/>
        </w:rPr>
        <w:t>第二部分  202</w:t>
      </w:r>
      <w:r>
        <w:rPr>
          <w:rFonts w:hint="eastAsia" w:ascii="黑体" w:hAnsi="黑体" w:eastAsia="黑体"/>
          <w:kern w:val="0"/>
          <w:sz w:val="32"/>
          <w:szCs w:val="32"/>
        </w:rPr>
        <w:t>1年吐尔尕特口岸管委会预算公开表</w:t>
      </w:r>
    </w:p>
    <w:p>
      <w:pPr>
        <w:widowControl/>
        <w:spacing w:line="280" w:lineRule="exact"/>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r>
        <w:rPr>
          <w:rFonts w:hint="eastAsia" w:ascii="黑体" w:hAnsi="黑体" w:eastAsia="黑体"/>
          <w:kern w:val="0"/>
          <w:sz w:val="32"/>
          <w:szCs w:val="32"/>
        </w:rPr>
        <w:t>表一：</w:t>
      </w:r>
      <w:r>
        <w:rPr>
          <w:rFonts w:hint="eastAsia" w:ascii="仿宋_GB2312" w:hAnsi="宋体" w:eastAsia="仿宋_GB2312"/>
          <w:b/>
          <w:kern w:val="0"/>
          <w:sz w:val="32"/>
          <w:szCs w:val="32"/>
        </w:rPr>
        <w:t>部门（单位）收支总体情况表</w:t>
      </w:r>
    </w:p>
    <w:p>
      <w:pPr>
        <w:widowControl/>
        <w:spacing w:before="100" w:beforeAutospacing="1" w:after="100" w:afterAutospacing="1" w:line="280" w:lineRule="exact"/>
        <w:outlineLvl w:val="1"/>
        <w:rPr>
          <w:rFonts w:ascii="仿宋_GB2312" w:hAnsi="宋体" w:eastAsia="仿宋_GB2312" w:cs="宋体"/>
          <w:kern w:val="0"/>
          <w:sz w:val="18"/>
          <w:szCs w:val="18"/>
        </w:rPr>
      </w:pPr>
      <w:r>
        <w:rPr>
          <w:rFonts w:hint="eastAsia" w:ascii="仿宋_GB2312" w:hAnsi="宋体" w:eastAsia="仿宋_GB2312" w:cs="宋体"/>
          <w:kern w:val="0"/>
          <w:sz w:val="18"/>
          <w:szCs w:val="18"/>
        </w:rPr>
        <w:t>编制部门（单位）：吐尔尕特口岸管理委员会                                             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477.29</w:t>
            </w:r>
          </w:p>
        </w:tc>
        <w:tc>
          <w:tcPr>
            <w:tcW w:w="2693" w:type="dxa"/>
            <w:tcBorders>
              <w:top w:val="nil"/>
              <w:left w:val="nil"/>
              <w:bottom w:val="single" w:color="auto" w:sz="4" w:space="0"/>
              <w:right w:val="nil"/>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784.29</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477.29</w:t>
            </w:r>
          </w:p>
        </w:tc>
        <w:tc>
          <w:tcPr>
            <w:tcW w:w="2693" w:type="dxa"/>
            <w:tcBorders>
              <w:top w:val="nil"/>
              <w:left w:val="nil"/>
              <w:bottom w:val="single" w:color="auto" w:sz="4" w:space="0"/>
              <w:right w:val="nil"/>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96"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w:t>
            </w:r>
            <w:r>
              <w:rPr>
                <w:rFonts w:ascii="仿宋_GB2312" w:hAnsi="宋体" w:eastAsia="仿宋_GB2312" w:cs="宋体"/>
                <w:kern w:val="0"/>
                <w:sz w:val="18"/>
                <w:szCs w:val="18"/>
              </w:rPr>
              <w:t>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307</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rPr>
              <w:t>234 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784.29</w:t>
            </w:r>
          </w:p>
        </w:tc>
        <w:tc>
          <w:tcPr>
            <w:tcW w:w="2693" w:type="dxa"/>
            <w:tcBorders>
              <w:top w:val="nil"/>
              <w:left w:val="nil"/>
              <w:bottom w:val="single" w:color="auto" w:sz="4" w:space="0"/>
              <w:right w:val="nil"/>
            </w:tcBorders>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784.29</w:t>
            </w:r>
          </w:p>
        </w:tc>
      </w:tr>
    </w:tbl>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表二：部门（单位）收入总体情况表</w:t>
      </w:r>
    </w:p>
    <w:p>
      <w:pPr>
        <w:widowControl/>
        <w:outlineLvl w:val="1"/>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编制部门（单位）：吐尔尕特口岸管理委员会                                                                     单位：万元</w:t>
      </w:r>
    </w:p>
    <w:tbl>
      <w:tblPr>
        <w:tblStyle w:val="10"/>
        <w:tblW w:w="10502" w:type="dxa"/>
        <w:tblInd w:w="-318" w:type="dxa"/>
        <w:tblLayout w:type="fixed"/>
        <w:tblCellMar>
          <w:top w:w="0" w:type="dxa"/>
          <w:left w:w="108" w:type="dxa"/>
          <w:bottom w:w="0" w:type="dxa"/>
          <w:right w:w="108" w:type="dxa"/>
        </w:tblCellMar>
      </w:tblPr>
      <w:tblGrid>
        <w:gridCol w:w="284"/>
        <w:gridCol w:w="284"/>
        <w:gridCol w:w="293"/>
        <w:gridCol w:w="1408"/>
        <w:gridCol w:w="992"/>
        <w:gridCol w:w="1160"/>
        <w:gridCol w:w="839"/>
        <w:gridCol w:w="716"/>
        <w:gridCol w:w="524"/>
        <w:gridCol w:w="524"/>
        <w:gridCol w:w="562"/>
        <w:gridCol w:w="562"/>
        <w:gridCol w:w="544"/>
        <w:gridCol w:w="540"/>
        <w:gridCol w:w="642"/>
        <w:gridCol w:w="628"/>
      </w:tblGrid>
      <w:tr>
        <w:tblPrEx>
          <w:tblLayout w:type="fixed"/>
          <w:tblCellMar>
            <w:top w:w="0" w:type="dxa"/>
            <w:left w:w="108" w:type="dxa"/>
            <w:bottom w:w="0" w:type="dxa"/>
            <w:right w:w="108" w:type="dxa"/>
          </w:tblCellMar>
        </w:tblPrEx>
        <w:trPr>
          <w:trHeight w:val="2029" w:hRule="atLeast"/>
        </w:trPr>
        <w:tc>
          <w:tcPr>
            <w:tcW w:w="8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40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9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116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83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1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524" w:type="dxa"/>
            <w:tcBorders>
              <w:top w:val="single" w:color="auto" w:sz="4" w:space="0"/>
              <w:left w:val="single" w:color="auto" w:sz="4" w:space="0"/>
              <w:bottom w:val="single" w:color="000000" w:sz="4" w:space="0"/>
              <w:right w:val="single" w:color="auto" w:sz="4" w:space="0"/>
            </w:tcBorders>
          </w:tcPr>
          <w:p>
            <w:pPr>
              <w:jc w:val="center"/>
              <w:rPr>
                <w:rFonts w:ascii="仿宋_GB2312" w:eastAsia="仿宋_GB2312"/>
                <w:b/>
                <w:color w:val="000000"/>
                <w:sz w:val="20"/>
                <w:szCs w:val="20"/>
              </w:rPr>
            </w:pPr>
            <w:r>
              <w:rPr>
                <w:rFonts w:hint="eastAsia" w:ascii="仿宋_GB2312" w:eastAsia="仿宋_GB2312"/>
                <w:b/>
                <w:color w:val="000000"/>
                <w:sz w:val="20"/>
                <w:szCs w:val="20"/>
              </w:rPr>
              <w:t>国有资本</w:t>
            </w:r>
            <w:r>
              <w:rPr>
                <w:rFonts w:ascii="仿宋_GB2312" w:eastAsia="仿宋_GB2312"/>
                <w:b/>
                <w:color w:val="000000"/>
                <w:sz w:val="20"/>
                <w:szCs w:val="20"/>
              </w:rPr>
              <w:t>经营预算</w:t>
            </w:r>
          </w:p>
        </w:tc>
        <w:tc>
          <w:tcPr>
            <w:tcW w:w="52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事业收入</w:t>
            </w:r>
          </w:p>
        </w:tc>
        <w:tc>
          <w:tcPr>
            <w:tcW w:w="562"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4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54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642"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628"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28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28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9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一般公共服务支出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772.29　</w:t>
            </w:r>
          </w:p>
        </w:tc>
        <w:tc>
          <w:tcPr>
            <w:tcW w:w="11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472.29</w:t>
            </w:r>
          </w:p>
        </w:tc>
        <w:tc>
          <w:tcPr>
            <w:tcW w:w="8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4" w:type="dxa"/>
            <w:tcBorders>
              <w:top w:val="nil"/>
              <w:left w:val="nil"/>
              <w:bottom w:val="single" w:color="auto" w:sz="4" w:space="0"/>
              <w:right w:val="nil"/>
            </w:tcBorders>
          </w:tcPr>
          <w:p>
            <w:pPr>
              <w:jc w:val="right"/>
              <w:rPr>
                <w:rFonts w:ascii="仿宋_GB2312" w:eastAsia="仿宋_GB2312"/>
                <w:color w:val="000000"/>
                <w:sz w:val="20"/>
                <w:szCs w:val="20"/>
              </w:rPr>
            </w:pPr>
          </w:p>
        </w:tc>
        <w:tc>
          <w:tcPr>
            <w:tcW w:w="5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300</w:t>
            </w:r>
          </w:p>
        </w:tc>
        <w:tc>
          <w:tcPr>
            <w:tcW w:w="6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28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201</w:t>
            </w:r>
          </w:p>
        </w:tc>
        <w:tc>
          <w:tcPr>
            <w:tcW w:w="284"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03</w:t>
            </w:r>
          </w:p>
        </w:tc>
        <w:tc>
          <w:tcPr>
            <w:tcW w:w="293"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p>
        </w:tc>
        <w:tc>
          <w:tcPr>
            <w:tcW w:w="1408" w:type="dxa"/>
            <w:tcBorders>
              <w:top w:val="nil"/>
              <w:left w:val="nil"/>
              <w:bottom w:val="single" w:color="auto" w:sz="4" w:space="0"/>
              <w:right w:val="single" w:color="auto" w:sz="4" w:space="0"/>
            </w:tcBorders>
            <w:vAlign w:val="center"/>
          </w:tcPr>
          <w:p>
            <w:pPr>
              <w:widowControl/>
              <w:rPr>
                <w:rFonts w:ascii="仿宋_GB2312" w:eastAsia="仿宋_GB2312"/>
                <w:color w:val="000000"/>
                <w:sz w:val="20"/>
                <w:szCs w:val="20"/>
              </w:rPr>
            </w:pPr>
            <w:r>
              <w:rPr>
                <w:rFonts w:hint="eastAsia" w:ascii="仿宋_GB2312" w:eastAsia="仿宋_GB2312"/>
                <w:color w:val="000000"/>
                <w:sz w:val="20"/>
                <w:szCs w:val="20"/>
              </w:rPr>
              <w:t>政府办公厅（室）及相关机构事务</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772.29</w:t>
            </w:r>
          </w:p>
        </w:tc>
        <w:tc>
          <w:tcPr>
            <w:tcW w:w="11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472.29　</w:t>
            </w:r>
          </w:p>
        </w:tc>
        <w:tc>
          <w:tcPr>
            <w:tcW w:w="8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4" w:type="dxa"/>
            <w:tcBorders>
              <w:top w:val="nil"/>
              <w:left w:val="nil"/>
              <w:bottom w:val="single" w:color="auto" w:sz="4" w:space="0"/>
              <w:right w:val="nil"/>
            </w:tcBorders>
          </w:tcPr>
          <w:p>
            <w:pPr>
              <w:jc w:val="right"/>
              <w:rPr>
                <w:rFonts w:ascii="仿宋_GB2312" w:eastAsia="仿宋_GB2312"/>
                <w:color w:val="000000"/>
                <w:sz w:val="20"/>
                <w:szCs w:val="20"/>
              </w:rPr>
            </w:pPr>
          </w:p>
        </w:tc>
        <w:tc>
          <w:tcPr>
            <w:tcW w:w="5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300</w:t>
            </w:r>
          </w:p>
        </w:tc>
        <w:tc>
          <w:tcPr>
            <w:tcW w:w="6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28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sz w:val="20"/>
                <w:szCs w:val="20"/>
              </w:rPr>
            </w:pPr>
            <w:r>
              <w:rPr>
                <w:rFonts w:hint="eastAsia" w:ascii="宋体" w:hAnsi="宋体" w:cs="宋体"/>
                <w:b/>
                <w:bCs/>
                <w:color w:val="000000"/>
                <w:kern w:val="0"/>
                <w:sz w:val="16"/>
                <w:szCs w:val="16"/>
              </w:rPr>
              <w:t>201</w:t>
            </w:r>
          </w:p>
        </w:tc>
        <w:tc>
          <w:tcPr>
            <w:tcW w:w="284"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03</w:t>
            </w:r>
          </w:p>
        </w:tc>
        <w:tc>
          <w:tcPr>
            <w:tcW w:w="293" w:type="dxa"/>
            <w:tcBorders>
              <w:top w:val="nil"/>
              <w:left w:val="nil"/>
              <w:bottom w:val="single" w:color="auto" w:sz="4" w:space="0"/>
              <w:right w:val="single" w:color="auto" w:sz="4" w:space="0"/>
            </w:tcBorders>
            <w:vAlign w:val="center"/>
          </w:tcPr>
          <w:p>
            <w:pPr>
              <w:widowControl/>
              <w:rPr>
                <w:rFonts w:ascii="仿宋_GB2312" w:eastAsia="仿宋_GB2312"/>
                <w:color w:val="000000"/>
                <w:sz w:val="20"/>
                <w:szCs w:val="20"/>
              </w:rPr>
            </w:pPr>
            <w:r>
              <w:rPr>
                <w:rFonts w:hint="eastAsia" w:ascii="仿宋_GB2312" w:eastAsia="仿宋_GB2312"/>
                <w:color w:val="000000"/>
                <w:sz w:val="20"/>
                <w:szCs w:val="20"/>
              </w:rPr>
              <w:t>01</w:t>
            </w:r>
          </w:p>
        </w:tc>
        <w:tc>
          <w:tcPr>
            <w:tcW w:w="1408"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行政运行</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772.29</w:t>
            </w:r>
          </w:p>
        </w:tc>
        <w:tc>
          <w:tcPr>
            <w:tcW w:w="1160" w:type="dxa"/>
            <w:tcBorders>
              <w:top w:val="nil"/>
              <w:left w:val="nil"/>
              <w:bottom w:val="single" w:color="auto" w:sz="4" w:space="0"/>
              <w:right w:val="single" w:color="auto" w:sz="4" w:space="0"/>
            </w:tcBorders>
            <w:vAlign w:val="center"/>
          </w:tcPr>
          <w:p>
            <w:pPr>
              <w:ind w:right="100"/>
              <w:jc w:val="right"/>
              <w:rPr>
                <w:rFonts w:ascii="仿宋_GB2312" w:hAnsi="宋体" w:eastAsia="仿宋_GB2312" w:cs="宋体"/>
                <w:color w:val="000000"/>
                <w:sz w:val="20"/>
                <w:szCs w:val="20"/>
              </w:rPr>
            </w:pPr>
            <w:r>
              <w:rPr>
                <w:rFonts w:hint="eastAsia" w:ascii="仿宋_GB2312" w:eastAsia="仿宋_GB2312"/>
                <w:color w:val="000000"/>
                <w:sz w:val="20"/>
                <w:szCs w:val="20"/>
              </w:rPr>
              <w:t>472.29　</w:t>
            </w:r>
          </w:p>
        </w:tc>
        <w:tc>
          <w:tcPr>
            <w:tcW w:w="8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4" w:type="dxa"/>
            <w:tcBorders>
              <w:top w:val="nil"/>
              <w:left w:val="nil"/>
              <w:bottom w:val="single" w:color="auto" w:sz="4" w:space="0"/>
              <w:right w:val="nil"/>
            </w:tcBorders>
          </w:tcPr>
          <w:p>
            <w:pPr>
              <w:jc w:val="right"/>
              <w:rPr>
                <w:rFonts w:ascii="仿宋_GB2312" w:eastAsia="仿宋_GB2312"/>
                <w:color w:val="000000"/>
                <w:sz w:val="20"/>
                <w:szCs w:val="20"/>
              </w:rPr>
            </w:pPr>
          </w:p>
        </w:tc>
        <w:tc>
          <w:tcPr>
            <w:tcW w:w="5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300</w:t>
            </w:r>
          </w:p>
        </w:tc>
        <w:tc>
          <w:tcPr>
            <w:tcW w:w="6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284" w:type="dxa"/>
            <w:tcBorders>
              <w:top w:val="nil"/>
              <w:left w:val="single" w:color="auto" w:sz="4" w:space="0"/>
              <w:bottom w:val="single" w:color="auto" w:sz="4" w:space="0"/>
              <w:right w:val="single" w:color="auto" w:sz="4" w:space="0"/>
            </w:tcBorders>
            <w:vAlign w:val="center"/>
          </w:tcPr>
          <w:p>
            <w:pPr>
              <w:ind w:right="100"/>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284" w:type="dxa"/>
            <w:tcBorders>
              <w:top w:val="nil"/>
              <w:left w:val="nil"/>
              <w:bottom w:val="single" w:color="auto" w:sz="4" w:space="0"/>
              <w:right w:val="single" w:color="auto" w:sz="4" w:space="0"/>
            </w:tcBorders>
            <w:vAlign w:val="center"/>
          </w:tcPr>
          <w:p>
            <w:pPr>
              <w:ind w:right="300"/>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9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一般公共服务支出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12　</w:t>
            </w:r>
          </w:p>
        </w:tc>
        <w:tc>
          <w:tcPr>
            <w:tcW w:w="11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5　</w:t>
            </w:r>
          </w:p>
        </w:tc>
        <w:tc>
          <w:tcPr>
            <w:tcW w:w="8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4" w:type="dxa"/>
            <w:tcBorders>
              <w:top w:val="nil"/>
              <w:left w:val="nil"/>
              <w:bottom w:val="single" w:color="auto" w:sz="4" w:space="0"/>
              <w:right w:val="nil"/>
            </w:tcBorders>
          </w:tcPr>
          <w:p>
            <w:pPr>
              <w:jc w:val="right"/>
              <w:rPr>
                <w:rFonts w:ascii="仿宋_GB2312" w:eastAsia="仿宋_GB2312"/>
                <w:color w:val="000000"/>
                <w:sz w:val="20"/>
                <w:szCs w:val="20"/>
              </w:rPr>
            </w:pPr>
          </w:p>
        </w:tc>
        <w:tc>
          <w:tcPr>
            <w:tcW w:w="5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7</w:t>
            </w:r>
          </w:p>
        </w:tc>
        <w:tc>
          <w:tcPr>
            <w:tcW w:w="6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28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28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03　</w:t>
            </w:r>
          </w:p>
        </w:tc>
        <w:tc>
          <w:tcPr>
            <w:tcW w:w="29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政府办公厅（室）及相关机构事务</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12</w:t>
            </w:r>
          </w:p>
        </w:tc>
        <w:tc>
          <w:tcPr>
            <w:tcW w:w="11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5　</w:t>
            </w:r>
          </w:p>
        </w:tc>
        <w:tc>
          <w:tcPr>
            <w:tcW w:w="8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4" w:type="dxa"/>
            <w:tcBorders>
              <w:top w:val="nil"/>
              <w:left w:val="nil"/>
              <w:bottom w:val="single" w:color="auto" w:sz="4" w:space="0"/>
              <w:right w:val="nil"/>
            </w:tcBorders>
          </w:tcPr>
          <w:p>
            <w:pPr>
              <w:jc w:val="right"/>
              <w:rPr>
                <w:rFonts w:ascii="仿宋_GB2312" w:eastAsia="仿宋_GB2312"/>
                <w:color w:val="000000"/>
                <w:sz w:val="20"/>
                <w:szCs w:val="20"/>
              </w:rPr>
            </w:pPr>
          </w:p>
        </w:tc>
        <w:tc>
          <w:tcPr>
            <w:tcW w:w="5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7</w:t>
            </w:r>
          </w:p>
        </w:tc>
        <w:tc>
          <w:tcPr>
            <w:tcW w:w="6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811" w:hRule="atLeast"/>
        </w:trPr>
        <w:tc>
          <w:tcPr>
            <w:tcW w:w="28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28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03　</w:t>
            </w:r>
          </w:p>
        </w:tc>
        <w:tc>
          <w:tcPr>
            <w:tcW w:w="29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140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其他政府办公厅及相关事务支出</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12　</w:t>
            </w:r>
          </w:p>
        </w:tc>
        <w:tc>
          <w:tcPr>
            <w:tcW w:w="11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5　</w:t>
            </w:r>
          </w:p>
        </w:tc>
        <w:tc>
          <w:tcPr>
            <w:tcW w:w="8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4" w:type="dxa"/>
            <w:tcBorders>
              <w:top w:val="nil"/>
              <w:left w:val="nil"/>
              <w:bottom w:val="single" w:color="auto" w:sz="4" w:space="0"/>
              <w:right w:val="nil"/>
            </w:tcBorders>
          </w:tcPr>
          <w:p>
            <w:pPr>
              <w:jc w:val="right"/>
              <w:rPr>
                <w:rFonts w:ascii="仿宋_GB2312" w:eastAsia="仿宋_GB2312"/>
                <w:color w:val="000000"/>
                <w:sz w:val="20"/>
                <w:szCs w:val="20"/>
              </w:rPr>
            </w:pPr>
          </w:p>
        </w:tc>
        <w:tc>
          <w:tcPr>
            <w:tcW w:w="5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7</w:t>
            </w:r>
          </w:p>
        </w:tc>
        <w:tc>
          <w:tcPr>
            <w:tcW w:w="6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28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9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784.29　</w:t>
            </w:r>
          </w:p>
        </w:tc>
        <w:tc>
          <w:tcPr>
            <w:tcW w:w="116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477.29　</w:t>
            </w:r>
          </w:p>
        </w:tc>
        <w:tc>
          <w:tcPr>
            <w:tcW w:w="839"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4" w:type="dxa"/>
            <w:tcBorders>
              <w:top w:val="nil"/>
              <w:left w:val="nil"/>
              <w:bottom w:val="single" w:color="auto" w:sz="4" w:space="0"/>
              <w:right w:val="nil"/>
            </w:tcBorders>
          </w:tcPr>
          <w:p>
            <w:pPr>
              <w:jc w:val="right"/>
              <w:rPr>
                <w:rFonts w:ascii="仿宋_GB2312" w:eastAsia="仿宋_GB2312"/>
                <w:color w:val="000000"/>
                <w:sz w:val="20"/>
                <w:szCs w:val="20"/>
              </w:rPr>
            </w:pPr>
          </w:p>
        </w:tc>
        <w:tc>
          <w:tcPr>
            <w:tcW w:w="5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2" w:type="dxa"/>
            <w:tcBorders>
              <w:top w:val="nil"/>
              <w:left w:val="nil"/>
              <w:bottom w:val="single" w:color="auto" w:sz="4" w:space="0"/>
              <w:right w:val="nil"/>
            </w:tcBorders>
          </w:tcPr>
          <w:p>
            <w:pPr>
              <w:jc w:val="right"/>
              <w:rPr>
                <w:rFonts w:ascii="仿宋_GB2312" w:eastAsia="仿宋_GB2312"/>
                <w:color w:val="000000"/>
                <w:sz w:val="20"/>
                <w:szCs w:val="20"/>
              </w:rPr>
            </w:pPr>
          </w:p>
        </w:tc>
        <w:tc>
          <w:tcPr>
            <w:tcW w:w="56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307</w:t>
            </w:r>
          </w:p>
        </w:tc>
        <w:tc>
          <w:tcPr>
            <w:tcW w:w="642"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28"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bl>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 吐尔尕特口岸管委会                                          单位：万元</w:t>
      </w:r>
    </w:p>
    <w:tbl>
      <w:tblPr>
        <w:tblStyle w:val="10"/>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915" w:hRule="atLeast"/>
        </w:trPr>
        <w:tc>
          <w:tcPr>
            <w:tcW w:w="401"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4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60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一般公共服务支出　</w:t>
            </w:r>
          </w:p>
        </w:tc>
        <w:tc>
          <w:tcPr>
            <w:tcW w:w="18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772.29　</w:t>
            </w:r>
          </w:p>
        </w:tc>
        <w:tc>
          <w:tcPr>
            <w:tcW w:w="1856"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rPr>
              <w:t>772.29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201</w:t>
            </w:r>
          </w:p>
        </w:tc>
        <w:tc>
          <w:tcPr>
            <w:tcW w:w="40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03</w:t>
            </w:r>
          </w:p>
        </w:tc>
        <w:tc>
          <w:tcPr>
            <w:tcW w:w="40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p>
        </w:tc>
        <w:tc>
          <w:tcPr>
            <w:tcW w:w="2604" w:type="dxa"/>
            <w:tcBorders>
              <w:top w:val="nil"/>
              <w:left w:val="nil"/>
              <w:bottom w:val="single" w:color="auto" w:sz="4" w:space="0"/>
              <w:right w:val="single" w:color="auto" w:sz="4" w:space="0"/>
            </w:tcBorders>
            <w:vAlign w:val="center"/>
          </w:tcPr>
          <w:p>
            <w:pPr>
              <w:widowControl/>
              <w:rPr>
                <w:rFonts w:ascii="仿宋_GB2312" w:eastAsia="仿宋_GB2312"/>
                <w:color w:val="000000"/>
                <w:sz w:val="20"/>
                <w:szCs w:val="20"/>
              </w:rPr>
            </w:pPr>
            <w:r>
              <w:rPr>
                <w:rFonts w:hint="eastAsia" w:ascii="仿宋_GB2312" w:eastAsia="仿宋_GB2312"/>
                <w:color w:val="000000"/>
                <w:sz w:val="20"/>
                <w:szCs w:val="20"/>
              </w:rPr>
              <w:t>政府办公厅（室）及相关机构事务</w:t>
            </w:r>
          </w:p>
        </w:tc>
        <w:tc>
          <w:tcPr>
            <w:tcW w:w="18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772.29　</w:t>
            </w:r>
          </w:p>
        </w:tc>
        <w:tc>
          <w:tcPr>
            <w:tcW w:w="1856"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772.29</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sz w:val="20"/>
                <w:szCs w:val="20"/>
              </w:rPr>
            </w:pPr>
            <w:r>
              <w:rPr>
                <w:rFonts w:hint="eastAsia" w:ascii="宋体" w:hAnsi="宋体" w:cs="宋体"/>
                <w:b/>
                <w:bCs/>
                <w:color w:val="000000"/>
                <w:kern w:val="0"/>
                <w:sz w:val="16"/>
                <w:szCs w:val="16"/>
              </w:rPr>
              <w:t>201</w:t>
            </w:r>
          </w:p>
        </w:tc>
        <w:tc>
          <w:tcPr>
            <w:tcW w:w="40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03</w:t>
            </w:r>
          </w:p>
        </w:tc>
        <w:tc>
          <w:tcPr>
            <w:tcW w:w="40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01</w:t>
            </w:r>
          </w:p>
        </w:tc>
        <w:tc>
          <w:tcPr>
            <w:tcW w:w="2604"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行政运行</w:t>
            </w:r>
          </w:p>
        </w:tc>
        <w:tc>
          <w:tcPr>
            <w:tcW w:w="18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772.29　</w:t>
            </w:r>
          </w:p>
        </w:tc>
        <w:tc>
          <w:tcPr>
            <w:tcW w:w="1856"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772.29</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201</w:t>
            </w:r>
          </w:p>
        </w:tc>
        <w:tc>
          <w:tcPr>
            <w:tcW w:w="400" w:type="dxa"/>
            <w:tcBorders>
              <w:top w:val="nil"/>
              <w:left w:val="nil"/>
              <w:bottom w:val="single" w:color="auto" w:sz="4" w:space="0"/>
              <w:right w:val="single" w:color="auto" w:sz="4" w:space="0"/>
            </w:tcBorders>
            <w:vAlign w:val="center"/>
          </w:tcPr>
          <w:p>
            <w:pPr>
              <w:widowControl/>
              <w:spacing w:line="280" w:lineRule="exact"/>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一般公共服务支出　</w:t>
            </w:r>
          </w:p>
        </w:tc>
        <w:tc>
          <w:tcPr>
            <w:tcW w:w="185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12</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olor w:val="000000"/>
                <w:sz w:val="20"/>
                <w:szCs w:val="20"/>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仿宋_GB2312" w:eastAsia="仿宋_GB2312"/>
                <w:color w:val="000000"/>
                <w:sz w:val="20"/>
                <w:szCs w:val="20"/>
              </w:rPr>
            </w:pPr>
            <w:r>
              <w:rPr>
                <w:rFonts w:hint="eastAsia" w:ascii="仿宋_GB2312" w:eastAsia="仿宋_GB2312"/>
                <w:color w:val="000000"/>
                <w:sz w:val="20"/>
                <w:szCs w:val="20"/>
              </w:rPr>
              <w:t>12</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201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03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rPr>
                <w:rFonts w:ascii="仿宋_GB2312" w:eastAsia="仿宋_GB2312"/>
                <w:color w:val="000000"/>
                <w:sz w:val="20"/>
                <w:szCs w:val="20"/>
              </w:rPr>
            </w:pPr>
            <w:r>
              <w:rPr>
                <w:rFonts w:hint="eastAsia" w:ascii="仿宋_GB2312" w:eastAsia="仿宋_GB2312"/>
                <w:color w:val="000000"/>
                <w:sz w:val="20"/>
                <w:szCs w:val="20"/>
              </w:rPr>
              <w:t>政府办公厅（室）及相关机构事务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12</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12</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201</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03</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99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仿宋_GB2312" w:eastAsia="仿宋_GB2312"/>
                <w:color w:val="000000"/>
                <w:sz w:val="20"/>
                <w:szCs w:val="20"/>
              </w:rPr>
              <w:t>其他政府办公厅及相关事务支出</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12</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12</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79"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784.29</w:t>
            </w:r>
          </w:p>
        </w:tc>
        <w:tc>
          <w:tcPr>
            <w:tcW w:w="185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777.29</w:t>
            </w:r>
          </w:p>
        </w:tc>
        <w:tc>
          <w:tcPr>
            <w:tcW w:w="1904"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12</w:t>
            </w:r>
          </w:p>
        </w:tc>
      </w:tr>
    </w:tbl>
    <w:p>
      <w:pPr>
        <w:widowControl/>
        <w:spacing w:beforeLines="50" w:line="280" w:lineRule="exact"/>
        <w:outlineLvl w:val="1"/>
        <w:rPr>
          <w:rFonts w:ascii="仿宋_GB2312" w:hAnsi="宋体" w:eastAsia="仿宋_GB2312"/>
          <w:b/>
          <w:kern w:val="0"/>
          <w:sz w:val="32"/>
          <w:szCs w:val="32"/>
        </w:rPr>
      </w:pPr>
    </w:p>
    <w:p>
      <w:pPr>
        <w:widowControl/>
        <w:spacing w:beforeLines="50" w:line="280" w:lineRule="exact"/>
        <w:jc w:val="center"/>
        <w:outlineLvl w:val="1"/>
        <w:rPr>
          <w:rFonts w:ascii="仿宋_GB2312" w:hAnsi="宋体" w:eastAsia="仿宋_GB2312"/>
          <w:b/>
          <w:kern w:val="0"/>
          <w:sz w:val="32"/>
          <w:szCs w:val="32"/>
        </w:rPr>
      </w:pPr>
    </w:p>
    <w:p>
      <w:pPr>
        <w:widowControl/>
        <w:spacing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编制部门（单位）：吐尔尕特口岸管委会                                                         单位：万元</w:t>
      </w:r>
    </w:p>
    <w:tbl>
      <w:tblPr>
        <w:tblStyle w:val="10"/>
        <w:tblW w:w="9515" w:type="dxa"/>
        <w:tblInd w:w="-240" w:type="dxa"/>
        <w:tblLayout w:type="fixed"/>
        <w:tblCellMar>
          <w:top w:w="0" w:type="dxa"/>
          <w:left w:w="108" w:type="dxa"/>
          <w:bottom w:w="0" w:type="dxa"/>
          <w:right w:w="108" w:type="dxa"/>
        </w:tblCellMar>
      </w:tblPr>
      <w:tblGrid>
        <w:gridCol w:w="1836"/>
        <w:gridCol w:w="876"/>
        <w:gridCol w:w="2556"/>
        <w:gridCol w:w="876"/>
        <w:gridCol w:w="1109"/>
        <w:gridCol w:w="932"/>
        <w:gridCol w:w="1094"/>
        <w:gridCol w:w="236"/>
      </w:tblGrid>
      <w:tr>
        <w:tblPrEx>
          <w:tblLayout w:type="fixed"/>
          <w:tblCellMar>
            <w:top w:w="0" w:type="dxa"/>
            <w:left w:w="108" w:type="dxa"/>
            <w:bottom w:w="0" w:type="dxa"/>
            <w:right w:w="108" w:type="dxa"/>
          </w:tblCellMar>
        </w:tblPrEx>
        <w:trPr>
          <w:gridAfter w:val="1"/>
          <w:wAfter w:w="236" w:type="dxa"/>
          <w:trHeight w:val="285" w:hRule="atLeast"/>
        </w:trPr>
        <w:tc>
          <w:tcPr>
            <w:tcW w:w="2712"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73" w:type="dxa"/>
            <w:gridSpan w:val="4"/>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094" w:type="dxa"/>
            <w:tcBorders>
              <w:top w:val="single" w:color="auto" w:sz="4" w:space="0"/>
              <w:left w:val="nil"/>
              <w:bottom w:val="single" w:color="auto" w:sz="4" w:space="0"/>
              <w:right w:val="single" w:color="000000" w:sz="4" w:space="0"/>
            </w:tcBorders>
          </w:tcPr>
          <w:p>
            <w:pPr>
              <w:widowControl/>
              <w:spacing w:line="280" w:lineRule="exact"/>
              <w:jc w:val="center"/>
              <w:rPr>
                <w:rFonts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465" w:hRule="atLeas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87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5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87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110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93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094" w:type="dxa"/>
            <w:tcBorders>
              <w:bottom w:val="single" w:color="auto" w:sz="4" w:space="0"/>
              <w:right w:val="single" w:color="auto" w:sz="4" w:space="0"/>
            </w:tcBorders>
          </w:tcPr>
          <w:p>
            <w:pPr>
              <w:widowControl/>
              <w:spacing w:line="280" w:lineRule="exact"/>
              <w:rPr>
                <w:rFonts w:ascii="仿宋_GB2312" w:hAnsi="宋体" w:eastAsia="仿宋_GB2312" w:cs="宋体"/>
                <w:b/>
                <w:kern w:val="0"/>
                <w:sz w:val="20"/>
                <w:szCs w:val="20"/>
              </w:rPr>
            </w:pPr>
            <w:r>
              <w:rPr>
                <w:rFonts w:hint="eastAsia" w:ascii="仿宋_GB2312" w:hAnsi="宋体" w:eastAsia="仿宋_GB2312" w:cs="宋体"/>
                <w:b/>
                <w:kern w:val="0"/>
                <w:sz w:val="20"/>
                <w:szCs w:val="20"/>
                <w:highlight w:val="yellow"/>
              </w:rPr>
              <w:t>国有</w:t>
            </w:r>
            <w:r>
              <w:rPr>
                <w:rFonts w:ascii="仿宋_GB2312" w:hAnsi="宋体" w:eastAsia="仿宋_GB2312" w:cs="宋体"/>
                <w:b/>
                <w:kern w:val="0"/>
                <w:sz w:val="20"/>
                <w:szCs w:val="20"/>
                <w:highlight w:val="yellow"/>
              </w:rPr>
              <w:t>资本经营预算</w:t>
            </w:r>
          </w:p>
        </w:tc>
        <w:tc>
          <w:tcPr>
            <w:tcW w:w="236" w:type="dxa"/>
            <w:tcBorders>
              <w:left w:val="single" w:color="auto" w:sz="4" w:space="0"/>
            </w:tcBorders>
            <w:vAlign w:val="center"/>
          </w:tcPr>
          <w:p>
            <w:pPr>
              <w:widowControl/>
              <w:spacing w:line="280" w:lineRule="exact"/>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477.29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477.29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477.29</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single" w:color="auto" w:sz="4" w:space="0"/>
              <w:bottom w:val="single" w:color="auto" w:sz="4" w:space="0"/>
              <w:right w:val="single" w:color="auto" w:sz="4" w:space="0"/>
            </w:tcBorders>
          </w:tcPr>
          <w:p>
            <w:pPr>
              <w:widowControl/>
              <w:spacing w:line="280" w:lineRule="exact"/>
              <w:jc w:val="center"/>
              <w:rPr>
                <w:rFonts w:ascii="仿宋_GB2312" w:hAnsi="宋体" w:eastAsia="仿宋_GB2312" w:cs="宋体"/>
                <w:b/>
                <w:kern w:val="0"/>
                <w:sz w:val="20"/>
                <w:szCs w:val="20"/>
              </w:rPr>
            </w:pPr>
          </w:p>
        </w:tc>
        <w:tc>
          <w:tcPr>
            <w:tcW w:w="236" w:type="dxa"/>
            <w:tcBorders>
              <w:lef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477.29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single" w:color="auto" w:sz="4" w:space="0"/>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highlight w:val="yellow"/>
              </w:rPr>
              <w:t>国有资本</w:t>
            </w:r>
            <w:r>
              <w:rPr>
                <w:rFonts w:ascii="仿宋_GB2312" w:hAnsi="宋体" w:eastAsia="仿宋_GB2312" w:cs="宋体"/>
                <w:kern w:val="0"/>
                <w:sz w:val="18"/>
                <w:szCs w:val="18"/>
                <w:highlight w:val="yellow"/>
              </w:rPr>
              <w:t>经营预算</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卫生健康支出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876"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236" w:type="dxa"/>
          <w:trHeight w:val="312" w:hRule="exact"/>
        </w:trPr>
        <w:tc>
          <w:tcPr>
            <w:tcW w:w="183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477.29　</w:t>
            </w:r>
          </w:p>
        </w:tc>
        <w:tc>
          <w:tcPr>
            <w:tcW w:w="255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876"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color w:val="000000"/>
                <w:kern w:val="0"/>
                <w:sz w:val="22"/>
                <w:szCs w:val="22"/>
              </w:rPr>
              <w:t>477.29　</w:t>
            </w:r>
          </w:p>
        </w:tc>
        <w:tc>
          <w:tcPr>
            <w:tcW w:w="11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color w:val="000000"/>
                <w:kern w:val="0"/>
                <w:sz w:val="22"/>
                <w:szCs w:val="22"/>
              </w:rPr>
              <w:t>477.29　</w:t>
            </w:r>
          </w:p>
        </w:tc>
        <w:tc>
          <w:tcPr>
            <w:tcW w:w="932"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4" w:type="dxa"/>
            <w:tcBorders>
              <w:top w:val="nil"/>
              <w:left w:val="nil"/>
              <w:bottom w:val="single" w:color="auto" w:sz="4" w:space="0"/>
              <w:right w:val="single" w:color="auto" w:sz="4" w:space="0"/>
            </w:tcBorders>
          </w:tcPr>
          <w:p>
            <w:pPr>
              <w:widowControl/>
              <w:spacing w:line="280" w:lineRule="exact"/>
              <w:jc w:val="right"/>
              <w:rPr>
                <w:rFonts w:ascii="宋体" w:hAnsi="宋体" w:cs="宋体"/>
                <w:kern w:val="0"/>
                <w:sz w:val="18"/>
                <w:szCs w:val="18"/>
              </w:rPr>
            </w:pPr>
          </w:p>
        </w:tc>
      </w:tr>
    </w:tbl>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编制部门（单位）：吐尔尕特口委会</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201</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一般公共服务支出</w:t>
            </w:r>
          </w:p>
        </w:tc>
        <w:tc>
          <w:tcPr>
            <w:tcW w:w="168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472.29</w:t>
            </w:r>
          </w:p>
        </w:tc>
        <w:tc>
          <w:tcPr>
            <w:tcW w:w="1842"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472.29</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sz w:val="20"/>
                <w:szCs w:val="20"/>
              </w:rPr>
            </w:pPr>
            <w:r>
              <w:rPr>
                <w:rFonts w:hint="eastAsia" w:ascii="宋体" w:hAnsi="宋体" w:cs="宋体"/>
                <w:b/>
                <w:bCs/>
                <w:color w:val="000000"/>
                <w:kern w:val="0"/>
                <w:sz w:val="16"/>
                <w:szCs w:val="16"/>
              </w:rPr>
              <w:t>201</w:t>
            </w:r>
          </w:p>
        </w:tc>
        <w:tc>
          <w:tcPr>
            <w:tcW w:w="492"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03</w:t>
            </w:r>
          </w:p>
        </w:tc>
        <w:tc>
          <w:tcPr>
            <w:tcW w:w="417"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政府办公厅（室）及相关机构事务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b/>
                <w:color w:val="000000"/>
                <w:kern w:val="0"/>
                <w:sz w:val="20"/>
                <w:szCs w:val="20"/>
              </w:rPr>
              <w:t>472.29</w:t>
            </w:r>
          </w:p>
        </w:tc>
        <w:tc>
          <w:tcPr>
            <w:tcW w:w="184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sz w:val="20"/>
                <w:szCs w:val="20"/>
              </w:rPr>
            </w:pPr>
            <w:r>
              <w:rPr>
                <w:rFonts w:hint="eastAsia" w:ascii="仿宋_GB2312" w:hAnsi="宋体" w:eastAsia="仿宋_GB2312" w:cs="宋体"/>
                <w:b/>
                <w:color w:val="000000"/>
                <w:kern w:val="0"/>
                <w:sz w:val="20"/>
                <w:szCs w:val="20"/>
              </w:rPr>
              <w:t>472.29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行政运行</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b/>
                <w:color w:val="000000"/>
                <w:kern w:val="0"/>
                <w:sz w:val="20"/>
                <w:szCs w:val="20"/>
              </w:rPr>
              <w:t>472.29</w:t>
            </w:r>
          </w:p>
        </w:tc>
        <w:tc>
          <w:tcPr>
            <w:tcW w:w="1842" w:type="dxa"/>
            <w:gridSpan w:val="2"/>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仿宋_GB2312" w:hAnsi="宋体" w:eastAsia="仿宋_GB2312" w:cs="宋体"/>
                <w:b/>
                <w:color w:val="000000"/>
                <w:kern w:val="0"/>
                <w:sz w:val="20"/>
                <w:szCs w:val="20"/>
              </w:rPr>
              <w:t>472.29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一般公共服务支出</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政府办公厅（室）及相关机构事务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251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仿宋_GB2312" w:eastAsia="仿宋_GB2312"/>
                <w:color w:val="000000"/>
                <w:sz w:val="20"/>
                <w:szCs w:val="20"/>
              </w:rPr>
              <w:t>其他政府办公厅及相关事务支出</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477.29</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472.29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w:t>
            </w:r>
          </w:p>
        </w:tc>
      </w:tr>
    </w:tbl>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Layout w:type="fixed"/>
        <w:tblCellMar>
          <w:top w:w="0" w:type="dxa"/>
          <w:left w:w="108" w:type="dxa"/>
          <w:bottom w:w="0" w:type="dxa"/>
          <w:right w:w="108" w:type="dxa"/>
        </w:tblCellMar>
      </w:tblPr>
      <w:tblGrid>
        <w:gridCol w:w="757"/>
        <w:gridCol w:w="917"/>
        <w:gridCol w:w="255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编制部门（单位）吐尔尕特口岸管理委员会</w:t>
            </w:r>
          </w:p>
        </w:tc>
        <w:tc>
          <w:tcPr>
            <w:tcW w:w="995"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67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55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9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30201</w:t>
            </w:r>
          </w:p>
        </w:tc>
        <w:tc>
          <w:tcPr>
            <w:tcW w:w="25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917" w:type="dxa"/>
            <w:tcBorders>
              <w:top w:val="nil"/>
              <w:left w:val="nil"/>
              <w:bottom w:val="single" w:color="auto" w:sz="4" w:space="0"/>
              <w:right w:val="single" w:color="auto" w:sz="4" w:space="0"/>
            </w:tcBorders>
            <w:vAlign w:val="center"/>
          </w:tcPr>
          <w:p>
            <w:pPr>
              <w:widowControl/>
              <w:ind w:right="20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30108</w:t>
            </w:r>
          </w:p>
        </w:tc>
        <w:tc>
          <w:tcPr>
            <w:tcW w:w="2551" w:type="dxa"/>
            <w:tcBorders>
              <w:top w:val="nil"/>
              <w:left w:val="nil"/>
              <w:bottom w:val="single" w:color="auto" w:sz="4" w:space="0"/>
              <w:right w:val="single" w:color="auto" w:sz="4" w:space="0"/>
            </w:tcBorders>
            <w:vAlign w:val="center"/>
          </w:tcPr>
          <w:p>
            <w:pPr>
              <w:widowControl/>
              <w:ind w:right="40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公车运行费</w:t>
            </w:r>
          </w:p>
        </w:tc>
        <w:tc>
          <w:tcPr>
            <w:tcW w:w="1701" w:type="dxa"/>
            <w:gridSpan w:val="2"/>
            <w:tcBorders>
              <w:top w:val="nil"/>
              <w:left w:val="nil"/>
              <w:bottom w:val="single" w:color="auto" w:sz="4" w:space="0"/>
              <w:right w:val="single" w:color="auto" w:sz="4" w:space="0"/>
            </w:tcBorders>
            <w:vAlign w:val="center"/>
          </w:tcPr>
          <w:p>
            <w:pPr>
              <w:widowControl/>
              <w:ind w:right="400" w:firstLine="200" w:firstLineChars="10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7.2</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ind w:right="400" w:firstLine="100" w:firstLineChars="5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30102</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191.93</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191.93</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30101</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103.11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103.11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30108</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机关事业单位养老保险缴费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44.01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44.11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301112</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37.22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37.22</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30228</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工会经费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2.11</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301</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30113</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31.92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31.92</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30302</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3.05</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30103</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奖金</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8.59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8.59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30399</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对个人和家庭的补助</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30229</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9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30302</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退休费</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20.41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20.41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472.29</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453.19</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19.11</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32" w:type="dxa"/>
        <w:tblInd w:w="-352" w:type="dxa"/>
        <w:tblLayout w:type="fixed"/>
        <w:tblCellMar>
          <w:top w:w="0" w:type="dxa"/>
          <w:left w:w="108" w:type="dxa"/>
          <w:bottom w:w="0" w:type="dxa"/>
          <w:right w:w="108" w:type="dxa"/>
        </w:tblCellMar>
      </w:tblPr>
      <w:tblGrid>
        <w:gridCol w:w="153"/>
        <w:gridCol w:w="236"/>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After w:val="1"/>
          <w:wAfter w:w="79" w:type="dxa"/>
          <w:trHeight w:val="375" w:hRule="atLeast"/>
        </w:trPr>
        <w:tc>
          <w:tcPr>
            <w:tcW w:w="9453" w:type="dxa"/>
            <w:gridSpan w:val="1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After w:val="1"/>
          <w:wAfter w:w="79" w:type="dxa"/>
          <w:trHeight w:val="405" w:hRule="atLeast"/>
        </w:trPr>
        <w:tc>
          <w:tcPr>
            <w:tcW w:w="4350" w:type="dxa"/>
            <w:gridSpan w:val="8"/>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p>
        </w:tc>
        <w:tc>
          <w:tcPr>
            <w:tcW w:w="995"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3" w:type="dxa"/>
          <w:trHeight w:val="630" w:hRule="atLeast"/>
        </w:trPr>
        <w:tc>
          <w:tcPr>
            <w:tcW w:w="1030" w:type="dxa"/>
            <w:gridSpan w:val="3"/>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3" w:type="dxa"/>
          <w:trHeight w:val="1367" w:hRule="atLeast"/>
        </w:trPr>
        <w:tc>
          <w:tcPr>
            <w:tcW w:w="236"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3" w:type="dxa"/>
          <w:trHeight w:val="585" w:hRule="atLeast"/>
        </w:trPr>
        <w:tc>
          <w:tcPr>
            <w:tcW w:w="236" w:type="dxa"/>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201</w:t>
            </w:r>
          </w:p>
        </w:tc>
        <w:tc>
          <w:tcPr>
            <w:tcW w:w="397" w:type="dxa"/>
            <w:vAlign w:val="center"/>
          </w:tcPr>
          <w:p>
            <w:pPr>
              <w:widowControl/>
              <w:jc w:val="center"/>
              <w:rPr>
                <w:rFonts w:ascii="仿宋_GB2312" w:eastAsia="仿宋_GB2312"/>
                <w:color w:val="000000"/>
                <w:sz w:val="20"/>
                <w:szCs w:val="20"/>
              </w:rPr>
            </w:pPr>
          </w:p>
        </w:tc>
        <w:tc>
          <w:tcPr>
            <w:tcW w:w="397" w:type="dxa"/>
            <w:vAlign w:val="center"/>
          </w:tcPr>
          <w:p>
            <w:pPr>
              <w:widowControl/>
              <w:jc w:val="center"/>
              <w:rPr>
                <w:rFonts w:ascii="仿宋_GB2312" w:eastAsia="仿宋_GB2312"/>
                <w:color w:val="000000"/>
                <w:sz w:val="20"/>
                <w:szCs w:val="20"/>
              </w:rPr>
            </w:pPr>
          </w:p>
        </w:tc>
        <w:tc>
          <w:tcPr>
            <w:tcW w:w="851" w:type="dxa"/>
            <w:vAlign w:val="center"/>
          </w:tcPr>
          <w:p>
            <w:pPr>
              <w:widowControl/>
              <w:jc w:val="center"/>
              <w:rPr>
                <w:rFonts w:ascii="仿宋_GB2312" w:eastAsia="仿宋_GB2312"/>
                <w:color w:val="000000"/>
                <w:sz w:val="20"/>
                <w:szCs w:val="20"/>
              </w:rPr>
            </w:pPr>
          </w:p>
        </w:tc>
        <w:tc>
          <w:tcPr>
            <w:tcW w:w="1456" w:type="dxa"/>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群众工作经费　，第一书记活动经费，</w:t>
            </w:r>
          </w:p>
        </w:tc>
        <w:tc>
          <w:tcPr>
            <w:tcW w:w="750" w:type="dxa"/>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7</w:t>
            </w:r>
          </w:p>
        </w:tc>
        <w:tc>
          <w:tcPr>
            <w:tcW w:w="569" w:type="dxa"/>
            <w:gridSpan w:val="2"/>
            <w:vAlign w:val="center"/>
          </w:tcPr>
          <w:p>
            <w:pPr>
              <w:widowControl/>
              <w:jc w:val="center"/>
              <w:rPr>
                <w:rFonts w:ascii="仿宋_GB2312" w:eastAsia="仿宋_GB2312"/>
                <w:color w:val="000000"/>
                <w:sz w:val="20"/>
                <w:szCs w:val="20"/>
              </w:rPr>
            </w:pPr>
          </w:p>
        </w:tc>
        <w:tc>
          <w:tcPr>
            <w:tcW w:w="536" w:type="dxa"/>
          </w:tcPr>
          <w:p>
            <w:pPr>
              <w:widowControl/>
              <w:jc w:val="center"/>
              <w:outlineLvl w:val="1"/>
              <w:rPr>
                <w:rFonts w:ascii="仿宋_GB2312" w:eastAsia="仿宋_GB2312"/>
                <w:color w:val="000000"/>
                <w:sz w:val="20"/>
                <w:szCs w:val="20"/>
              </w:rPr>
            </w:pPr>
            <w:r>
              <w:rPr>
                <w:rFonts w:hint="eastAsia" w:ascii="仿宋_GB2312" w:eastAsia="仿宋_GB2312"/>
                <w:color w:val="000000"/>
                <w:sz w:val="20"/>
                <w:szCs w:val="20"/>
              </w:rPr>
              <w:t>7</w:t>
            </w:r>
          </w:p>
        </w:tc>
        <w:tc>
          <w:tcPr>
            <w:tcW w:w="652" w:type="dxa"/>
          </w:tcPr>
          <w:p>
            <w:pPr>
              <w:widowControl/>
              <w:jc w:val="left"/>
              <w:outlineLvl w:val="1"/>
              <w:rPr>
                <w:rFonts w:ascii="仿宋_GB2312" w:eastAsia="仿宋_GB2312"/>
                <w:color w:val="000000"/>
                <w:sz w:val="20"/>
                <w:szCs w:val="20"/>
              </w:rPr>
            </w:pPr>
            <w:r>
              <w:rPr>
                <w:rFonts w:hint="eastAsia" w:ascii="仿宋_GB2312" w:eastAsia="仿宋_GB2312"/>
                <w:color w:val="000000"/>
                <w:sz w:val="20"/>
                <w:szCs w:val="20"/>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3" w:type="dxa"/>
          <w:trHeight w:val="585" w:hRule="atLeast"/>
        </w:trPr>
        <w:tc>
          <w:tcPr>
            <w:tcW w:w="236" w:type="dxa"/>
          </w:tcPr>
          <w:p>
            <w:pPr>
              <w:widowControl/>
              <w:jc w:val="center"/>
              <w:rPr>
                <w:rFonts w:ascii="仿宋_GB2312" w:eastAsia="仿宋_GB2312"/>
                <w:color w:val="000000"/>
                <w:sz w:val="20"/>
                <w:szCs w:val="20"/>
              </w:rPr>
            </w:pPr>
            <w:r>
              <w:rPr>
                <w:rFonts w:hint="eastAsia" w:ascii="仿宋_GB2312" w:eastAsia="仿宋_GB2312"/>
                <w:color w:val="000000"/>
                <w:sz w:val="20"/>
                <w:szCs w:val="20"/>
              </w:rPr>
              <w:t>201</w:t>
            </w:r>
          </w:p>
        </w:tc>
        <w:tc>
          <w:tcPr>
            <w:tcW w:w="397" w:type="dxa"/>
          </w:tcPr>
          <w:p>
            <w:pPr>
              <w:widowControl/>
              <w:jc w:val="center"/>
              <w:rPr>
                <w:rFonts w:ascii="仿宋_GB2312" w:eastAsia="仿宋_GB2312"/>
                <w:color w:val="000000"/>
                <w:sz w:val="20"/>
                <w:szCs w:val="20"/>
              </w:rPr>
            </w:pPr>
            <w:r>
              <w:rPr>
                <w:rFonts w:hint="eastAsia" w:ascii="仿宋_GB2312" w:eastAsia="仿宋_GB2312"/>
                <w:color w:val="000000"/>
                <w:sz w:val="20"/>
                <w:szCs w:val="20"/>
              </w:rPr>
              <w:t>03</w:t>
            </w:r>
          </w:p>
        </w:tc>
        <w:tc>
          <w:tcPr>
            <w:tcW w:w="397" w:type="dxa"/>
          </w:tcPr>
          <w:p>
            <w:pPr>
              <w:widowControl/>
              <w:jc w:val="center"/>
              <w:rPr>
                <w:rFonts w:ascii="仿宋_GB2312" w:eastAsia="仿宋_GB2312"/>
                <w:color w:val="000000"/>
                <w:sz w:val="20"/>
                <w:szCs w:val="20"/>
              </w:rPr>
            </w:pPr>
          </w:p>
        </w:tc>
        <w:tc>
          <w:tcPr>
            <w:tcW w:w="851" w:type="dxa"/>
          </w:tcPr>
          <w:p>
            <w:pPr>
              <w:widowControl/>
              <w:jc w:val="center"/>
              <w:rPr>
                <w:rFonts w:ascii="仿宋_GB2312" w:eastAsia="仿宋_GB2312"/>
                <w:color w:val="000000"/>
                <w:sz w:val="20"/>
                <w:szCs w:val="20"/>
              </w:rPr>
            </w:pPr>
          </w:p>
        </w:tc>
        <w:tc>
          <w:tcPr>
            <w:tcW w:w="1456" w:type="dxa"/>
          </w:tcPr>
          <w:p>
            <w:pPr>
              <w:widowControl/>
              <w:jc w:val="center"/>
              <w:outlineLvl w:val="1"/>
              <w:rPr>
                <w:rFonts w:ascii="仿宋_GB2312" w:hAnsi="宋体" w:eastAsia="仿宋_GB2312"/>
                <w:kern w:val="0"/>
                <w:sz w:val="32"/>
                <w:szCs w:val="32"/>
              </w:rPr>
            </w:pPr>
            <w:r>
              <w:rPr>
                <w:rFonts w:hint="eastAsia" w:ascii="仿宋_GB2312" w:eastAsia="仿宋_GB2312"/>
                <w:color w:val="000000"/>
                <w:sz w:val="20"/>
                <w:szCs w:val="20"/>
              </w:rPr>
              <w:t>群众工作经费　，第一书记活动经费</w:t>
            </w:r>
          </w:p>
        </w:tc>
        <w:tc>
          <w:tcPr>
            <w:tcW w:w="750" w:type="dxa"/>
          </w:tcPr>
          <w:p>
            <w:pPr>
              <w:widowControl/>
              <w:jc w:val="center"/>
              <w:outlineLvl w:val="1"/>
              <w:rPr>
                <w:rFonts w:ascii="仿宋_GB2312" w:eastAsia="仿宋_GB2312"/>
                <w:color w:val="000000"/>
                <w:sz w:val="20"/>
                <w:szCs w:val="20"/>
              </w:rPr>
            </w:pPr>
            <w:r>
              <w:rPr>
                <w:rFonts w:hint="eastAsia" w:ascii="仿宋_GB2312" w:eastAsia="仿宋_GB2312"/>
                <w:color w:val="000000"/>
                <w:sz w:val="20"/>
                <w:szCs w:val="20"/>
              </w:rPr>
              <w:t>7</w:t>
            </w:r>
          </w:p>
        </w:tc>
        <w:tc>
          <w:tcPr>
            <w:tcW w:w="569" w:type="dxa"/>
            <w:gridSpan w:val="2"/>
          </w:tcPr>
          <w:p>
            <w:pPr>
              <w:widowControl/>
              <w:jc w:val="center"/>
              <w:outlineLvl w:val="1"/>
              <w:rPr>
                <w:rFonts w:ascii="仿宋_GB2312" w:eastAsia="仿宋_GB2312"/>
                <w:color w:val="000000"/>
                <w:sz w:val="20"/>
                <w:szCs w:val="20"/>
              </w:rPr>
            </w:pPr>
          </w:p>
        </w:tc>
        <w:tc>
          <w:tcPr>
            <w:tcW w:w="536" w:type="dxa"/>
          </w:tcPr>
          <w:p>
            <w:pPr>
              <w:widowControl/>
              <w:jc w:val="center"/>
              <w:outlineLvl w:val="1"/>
              <w:rPr>
                <w:rFonts w:ascii="仿宋_GB2312" w:eastAsia="仿宋_GB2312"/>
                <w:color w:val="000000"/>
                <w:sz w:val="20"/>
                <w:szCs w:val="20"/>
              </w:rPr>
            </w:pPr>
            <w:r>
              <w:rPr>
                <w:rFonts w:hint="eastAsia" w:ascii="仿宋_GB2312" w:eastAsia="仿宋_GB2312"/>
                <w:color w:val="000000"/>
                <w:sz w:val="20"/>
                <w:szCs w:val="20"/>
              </w:rPr>
              <w:t>7</w:t>
            </w:r>
          </w:p>
        </w:tc>
        <w:tc>
          <w:tcPr>
            <w:tcW w:w="652" w:type="dxa"/>
          </w:tcPr>
          <w:p>
            <w:pPr>
              <w:widowControl/>
              <w:jc w:val="left"/>
              <w:outlineLvl w:val="1"/>
              <w:rPr>
                <w:rFonts w:ascii="仿宋_GB2312" w:eastAsia="仿宋_GB2312"/>
                <w:color w:val="000000"/>
                <w:sz w:val="20"/>
                <w:szCs w:val="20"/>
              </w:rPr>
            </w:pPr>
            <w:r>
              <w:rPr>
                <w:rFonts w:hint="eastAsia" w:ascii="仿宋_GB2312" w:eastAsia="仿宋_GB2312"/>
                <w:color w:val="000000"/>
                <w:sz w:val="20"/>
                <w:szCs w:val="20"/>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3" w:type="dxa"/>
          <w:trHeight w:val="585" w:hRule="atLeast"/>
        </w:trPr>
        <w:tc>
          <w:tcPr>
            <w:tcW w:w="236" w:type="dxa"/>
          </w:tcPr>
          <w:p>
            <w:pPr>
              <w:widowControl/>
              <w:jc w:val="center"/>
              <w:rPr>
                <w:rFonts w:ascii="仿宋_GB2312" w:eastAsia="仿宋_GB2312"/>
                <w:color w:val="000000"/>
                <w:sz w:val="20"/>
                <w:szCs w:val="20"/>
              </w:rPr>
            </w:pPr>
            <w:r>
              <w:rPr>
                <w:rFonts w:hint="eastAsia" w:ascii="仿宋_GB2312" w:eastAsia="仿宋_GB2312"/>
                <w:color w:val="000000"/>
                <w:sz w:val="20"/>
                <w:szCs w:val="20"/>
              </w:rPr>
              <w:t>201</w:t>
            </w:r>
          </w:p>
        </w:tc>
        <w:tc>
          <w:tcPr>
            <w:tcW w:w="397" w:type="dxa"/>
          </w:tcPr>
          <w:p>
            <w:pPr>
              <w:widowControl/>
              <w:jc w:val="center"/>
              <w:rPr>
                <w:rFonts w:ascii="仿宋_GB2312" w:eastAsia="仿宋_GB2312"/>
                <w:color w:val="000000"/>
                <w:sz w:val="20"/>
                <w:szCs w:val="20"/>
              </w:rPr>
            </w:pPr>
            <w:r>
              <w:rPr>
                <w:rFonts w:hint="eastAsia" w:ascii="仿宋_GB2312" w:eastAsia="仿宋_GB2312"/>
                <w:color w:val="000000"/>
                <w:sz w:val="20"/>
                <w:szCs w:val="20"/>
              </w:rPr>
              <w:t>03</w:t>
            </w:r>
          </w:p>
        </w:tc>
        <w:tc>
          <w:tcPr>
            <w:tcW w:w="397" w:type="dxa"/>
          </w:tcPr>
          <w:p>
            <w:pPr>
              <w:widowControl/>
              <w:jc w:val="center"/>
              <w:rPr>
                <w:rFonts w:ascii="仿宋_GB2312" w:eastAsia="仿宋_GB2312"/>
                <w:color w:val="000000"/>
                <w:sz w:val="20"/>
                <w:szCs w:val="20"/>
              </w:rPr>
            </w:pPr>
            <w:r>
              <w:rPr>
                <w:rFonts w:hint="eastAsia" w:ascii="仿宋_GB2312" w:eastAsia="仿宋_GB2312"/>
                <w:color w:val="000000"/>
                <w:sz w:val="20"/>
                <w:szCs w:val="20"/>
              </w:rPr>
              <w:t>99</w:t>
            </w:r>
          </w:p>
        </w:tc>
        <w:tc>
          <w:tcPr>
            <w:tcW w:w="851" w:type="dxa"/>
          </w:tcPr>
          <w:p>
            <w:pPr>
              <w:widowControl/>
              <w:jc w:val="center"/>
              <w:rPr>
                <w:rFonts w:ascii="仿宋_GB2312" w:eastAsia="仿宋_GB2312"/>
                <w:color w:val="000000"/>
                <w:sz w:val="20"/>
                <w:szCs w:val="20"/>
              </w:rPr>
            </w:pPr>
          </w:p>
        </w:tc>
        <w:tc>
          <w:tcPr>
            <w:tcW w:w="1456" w:type="dxa"/>
          </w:tcPr>
          <w:p>
            <w:pPr>
              <w:widowControl/>
              <w:jc w:val="center"/>
              <w:outlineLvl w:val="1"/>
              <w:rPr>
                <w:rFonts w:ascii="仿宋_GB2312" w:hAnsi="宋体" w:eastAsia="仿宋_GB2312"/>
                <w:kern w:val="0"/>
                <w:sz w:val="32"/>
                <w:szCs w:val="32"/>
              </w:rPr>
            </w:pPr>
            <w:r>
              <w:rPr>
                <w:rFonts w:hint="eastAsia" w:ascii="仿宋_GB2312" w:eastAsia="仿宋_GB2312"/>
                <w:color w:val="000000"/>
                <w:sz w:val="20"/>
                <w:szCs w:val="20"/>
              </w:rPr>
              <w:t>群众工作经费　，第一书记活动经费</w:t>
            </w:r>
          </w:p>
        </w:tc>
        <w:tc>
          <w:tcPr>
            <w:tcW w:w="750" w:type="dxa"/>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32"/>
                <w:szCs w:val="32"/>
              </w:rPr>
              <w:t>7</w:t>
            </w:r>
          </w:p>
        </w:tc>
        <w:tc>
          <w:tcPr>
            <w:tcW w:w="569" w:type="dxa"/>
            <w:gridSpan w:val="2"/>
          </w:tcPr>
          <w:p>
            <w:pPr>
              <w:widowControl/>
              <w:jc w:val="center"/>
              <w:outlineLvl w:val="1"/>
              <w:rPr>
                <w:rFonts w:ascii="仿宋_GB2312" w:hAnsi="宋体" w:eastAsia="仿宋_GB2312"/>
                <w:kern w:val="0"/>
                <w:sz w:val="32"/>
                <w:szCs w:val="32"/>
              </w:rPr>
            </w:pPr>
          </w:p>
        </w:tc>
        <w:tc>
          <w:tcPr>
            <w:tcW w:w="536" w:type="dxa"/>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32"/>
                <w:szCs w:val="32"/>
              </w:rPr>
              <w:t>7</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3" w:type="dxa"/>
          <w:trHeight w:val="585" w:hRule="atLeast"/>
        </w:trPr>
        <w:tc>
          <w:tcPr>
            <w:tcW w:w="236" w:type="dxa"/>
          </w:tcPr>
          <w:p>
            <w:pPr>
              <w:widowControl/>
              <w:jc w:val="center"/>
              <w:outlineLvl w:val="1"/>
              <w:rPr>
                <w:rFonts w:ascii="仿宋_GB2312" w:eastAsia="仿宋_GB2312"/>
                <w:color w:val="000000"/>
                <w:sz w:val="20"/>
                <w:szCs w:val="20"/>
              </w:rPr>
            </w:pPr>
            <w:r>
              <w:rPr>
                <w:rFonts w:hint="eastAsia" w:ascii="仿宋_GB2312" w:eastAsia="仿宋_GB2312"/>
                <w:color w:val="000000"/>
                <w:sz w:val="20"/>
                <w:szCs w:val="20"/>
              </w:rPr>
              <w:t>201</w:t>
            </w:r>
          </w:p>
        </w:tc>
        <w:tc>
          <w:tcPr>
            <w:tcW w:w="397" w:type="dxa"/>
          </w:tcPr>
          <w:p>
            <w:pPr>
              <w:widowControl/>
              <w:jc w:val="center"/>
              <w:outlineLvl w:val="1"/>
              <w:rPr>
                <w:rFonts w:ascii="仿宋_GB2312" w:hAnsi="宋体" w:eastAsia="仿宋_GB2312"/>
                <w:kern w:val="0"/>
                <w:sz w:val="32"/>
                <w:szCs w:val="32"/>
              </w:rPr>
            </w:pPr>
          </w:p>
        </w:tc>
        <w:tc>
          <w:tcPr>
            <w:tcW w:w="397" w:type="dxa"/>
          </w:tcPr>
          <w:p>
            <w:pPr>
              <w:widowControl/>
              <w:jc w:val="center"/>
              <w:outlineLvl w:val="1"/>
              <w:rPr>
                <w:rFonts w:ascii="仿宋_GB2312" w:hAnsi="宋体" w:eastAsia="仿宋_GB2312"/>
                <w:kern w:val="0"/>
                <w:sz w:val="32"/>
                <w:szCs w:val="32"/>
              </w:rPr>
            </w:pPr>
          </w:p>
        </w:tc>
        <w:tc>
          <w:tcPr>
            <w:tcW w:w="851" w:type="dxa"/>
          </w:tcPr>
          <w:p>
            <w:pPr>
              <w:widowControl/>
              <w:jc w:val="center"/>
              <w:outlineLvl w:val="1"/>
              <w:rPr>
                <w:rFonts w:ascii="仿宋_GB2312" w:hAnsi="宋体" w:eastAsia="仿宋_GB2312"/>
                <w:kern w:val="0"/>
                <w:sz w:val="32"/>
                <w:szCs w:val="32"/>
              </w:rPr>
            </w:pPr>
          </w:p>
        </w:tc>
        <w:tc>
          <w:tcPr>
            <w:tcW w:w="1456" w:type="dxa"/>
          </w:tcPr>
          <w:p>
            <w:pPr>
              <w:widowControl/>
              <w:jc w:val="center"/>
              <w:outlineLvl w:val="1"/>
              <w:rPr>
                <w:rFonts w:ascii="仿宋_GB2312" w:hAnsi="宋体" w:eastAsia="仿宋_GB2312"/>
                <w:kern w:val="0"/>
                <w:sz w:val="32"/>
                <w:szCs w:val="32"/>
              </w:rPr>
            </w:pPr>
            <w:r>
              <w:rPr>
                <w:rFonts w:hint="eastAsia" w:ascii="仿宋_GB2312" w:eastAsia="仿宋_GB2312"/>
                <w:color w:val="000000"/>
                <w:sz w:val="20"/>
                <w:szCs w:val="20"/>
              </w:rPr>
              <w:t>联建工作经费</w:t>
            </w:r>
          </w:p>
        </w:tc>
        <w:tc>
          <w:tcPr>
            <w:tcW w:w="750" w:type="dxa"/>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32"/>
                <w:szCs w:val="32"/>
              </w:rPr>
              <w:t>5</w:t>
            </w:r>
          </w:p>
        </w:tc>
        <w:tc>
          <w:tcPr>
            <w:tcW w:w="569" w:type="dxa"/>
            <w:gridSpan w:val="2"/>
          </w:tcPr>
          <w:p>
            <w:pPr>
              <w:widowControl/>
              <w:jc w:val="center"/>
              <w:outlineLvl w:val="1"/>
              <w:rPr>
                <w:rFonts w:ascii="仿宋_GB2312" w:hAnsi="宋体" w:eastAsia="仿宋_GB2312"/>
                <w:kern w:val="0"/>
                <w:sz w:val="32"/>
                <w:szCs w:val="32"/>
              </w:rPr>
            </w:pPr>
          </w:p>
        </w:tc>
        <w:tc>
          <w:tcPr>
            <w:tcW w:w="536" w:type="dxa"/>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32"/>
                <w:szCs w:val="32"/>
              </w:rPr>
              <w:t>5</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3" w:type="dxa"/>
          <w:trHeight w:val="585" w:hRule="atLeast"/>
        </w:trPr>
        <w:tc>
          <w:tcPr>
            <w:tcW w:w="236" w:type="dxa"/>
          </w:tcPr>
          <w:p>
            <w:pPr>
              <w:widowControl/>
              <w:jc w:val="center"/>
              <w:outlineLvl w:val="1"/>
              <w:rPr>
                <w:rFonts w:ascii="仿宋_GB2312" w:eastAsia="仿宋_GB2312"/>
                <w:color w:val="000000"/>
                <w:sz w:val="20"/>
                <w:szCs w:val="20"/>
              </w:rPr>
            </w:pPr>
            <w:r>
              <w:rPr>
                <w:rFonts w:hint="eastAsia" w:ascii="仿宋_GB2312" w:eastAsia="仿宋_GB2312"/>
                <w:color w:val="000000"/>
                <w:sz w:val="20"/>
                <w:szCs w:val="20"/>
              </w:rPr>
              <w:t>201</w:t>
            </w:r>
          </w:p>
        </w:tc>
        <w:tc>
          <w:tcPr>
            <w:tcW w:w="397" w:type="dxa"/>
          </w:tcPr>
          <w:p>
            <w:pPr>
              <w:widowControl/>
              <w:jc w:val="center"/>
              <w:outlineLvl w:val="1"/>
              <w:rPr>
                <w:rFonts w:ascii="仿宋_GB2312" w:eastAsia="仿宋_GB2312"/>
                <w:color w:val="000000"/>
                <w:sz w:val="20"/>
                <w:szCs w:val="20"/>
              </w:rPr>
            </w:pPr>
            <w:r>
              <w:rPr>
                <w:rFonts w:hint="eastAsia" w:ascii="仿宋_GB2312" w:eastAsia="仿宋_GB2312"/>
                <w:color w:val="000000"/>
                <w:sz w:val="20"/>
                <w:szCs w:val="20"/>
              </w:rPr>
              <w:t>03</w:t>
            </w:r>
          </w:p>
        </w:tc>
        <w:tc>
          <w:tcPr>
            <w:tcW w:w="397" w:type="dxa"/>
          </w:tcPr>
          <w:p>
            <w:pPr>
              <w:widowControl/>
              <w:jc w:val="center"/>
              <w:outlineLvl w:val="1"/>
              <w:rPr>
                <w:rFonts w:ascii="仿宋_GB2312" w:eastAsia="仿宋_GB2312"/>
                <w:color w:val="000000"/>
                <w:sz w:val="20"/>
                <w:szCs w:val="20"/>
              </w:rPr>
            </w:pPr>
          </w:p>
        </w:tc>
        <w:tc>
          <w:tcPr>
            <w:tcW w:w="851" w:type="dxa"/>
          </w:tcPr>
          <w:p>
            <w:pPr>
              <w:widowControl/>
              <w:jc w:val="center"/>
              <w:outlineLvl w:val="1"/>
              <w:rPr>
                <w:rFonts w:ascii="仿宋_GB2312" w:hAnsi="宋体" w:eastAsia="仿宋_GB2312"/>
                <w:kern w:val="0"/>
                <w:sz w:val="32"/>
                <w:szCs w:val="32"/>
              </w:rPr>
            </w:pPr>
          </w:p>
        </w:tc>
        <w:tc>
          <w:tcPr>
            <w:tcW w:w="1456" w:type="dxa"/>
          </w:tcPr>
          <w:p>
            <w:pPr>
              <w:widowControl/>
              <w:jc w:val="center"/>
              <w:outlineLvl w:val="1"/>
              <w:rPr>
                <w:rFonts w:ascii="仿宋_GB2312" w:hAnsi="宋体" w:eastAsia="仿宋_GB2312"/>
                <w:kern w:val="0"/>
                <w:sz w:val="32"/>
                <w:szCs w:val="32"/>
              </w:rPr>
            </w:pPr>
            <w:r>
              <w:rPr>
                <w:rFonts w:hint="eastAsia" w:ascii="仿宋_GB2312" w:eastAsia="仿宋_GB2312"/>
                <w:color w:val="000000"/>
                <w:sz w:val="20"/>
                <w:szCs w:val="20"/>
              </w:rPr>
              <w:t>联建工作经费</w:t>
            </w:r>
          </w:p>
        </w:tc>
        <w:tc>
          <w:tcPr>
            <w:tcW w:w="750" w:type="dxa"/>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32"/>
                <w:szCs w:val="32"/>
              </w:rPr>
              <w:t>5</w:t>
            </w:r>
          </w:p>
        </w:tc>
        <w:tc>
          <w:tcPr>
            <w:tcW w:w="569" w:type="dxa"/>
            <w:gridSpan w:val="2"/>
          </w:tcPr>
          <w:p>
            <w:pPr>
              <w:widowControl/>
              <w:jc w:val="center"/>
              <w:outlineLvl w:val="1"/>
              <w:rPr>
                <w:rFonts w:ascii="仿宋_GB2312" w:hAnsi="宋体" w:eastAsia="仿宋_GB2312"/>
                <w:kern w:val="0"/>
                <w:sz w:val="32"/>
                <w:szCs w:val="32"/>
              </w:rPr>
            </w:pPr>
          </w:p>
        </w:tc>
        <w:tc>
          <w:tcPr>
            <w:tcW w:w="536" w:type="dxa"/>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32"/>
                <w:szCs w:val="32"/>
              </w:rPr>
              <w:t>5</w:t>
            </w:r>
          </w:p>
        </w:tc>
        <w:tc>
          <w:tcPr>
            <w:tcW w:w="652"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3" w:type="dxa"/>
          <w:trHeight w:val="585" w:hRule="atLeast"/>
        </w:trPr>
        <w:tc>
          <w:tcPr>
            <w:tcW w:w="236" w:type="dxa"/>
          </w:tcPr>
          <w:p>
            <w:pPr>
              <w:widowControl/>
              <w:jc w:val="center"/>
              <w:outlineLvl w:val="1"/>
              <w:rPr>
                <w:rFonts w:ascii="仿宋_GB2312" w:eastAsia="仿宋_GB2312"/>
                <w:color w:val="000000"/>
                <w:sz w:val="20"/>
                <w:szCs w:val="20"/>
              </w:rPr>
            </w:pPr>
            <w:r>
              <w:rPr>
                <w:rFonts w:hint="eastAsia" w:ascii="仿宋_GB2312" w:eastAsia="仿宋_GB2312"/>
                <w:color w:val="000000"/>
                <w:sz w:val="20"/>
                <w:szCs w:val="20"/>
              </w:rPr>
              <w:t>201</w:t>
            </w:r>
          </w:p>
        </w:tc>
        <w:tc>
          <w:tcPr>
            <w:tcW w:w="397" w:type="dxa"/>
          </w:tcPr>
          <w:p>
            <w:pPr>
              <w:widowControl/>
              <w:jc w:val="center"/>
              <w:outlineLvl w:val="1"/>
              <w:rPr>
                <w:rFonts w:ascii="仿宋_GB2312" w:eastAsia="仿宋_GB2312"/>
                <w:color w:val="000000"/>
                <w:sz w:val="20"/>
                <w:szCs w:val="20"/>
              </w:rPr>
            </w:pPr>
            <w:r>
              <w:rPr>
                <w:rFonts w:hint="eastAsia" w:ascii="仿宋_GB2312" w:eastAsia="仿宋_GB2312"/>
                <w:color w:val="000000"/>
                <w:sz w:val="20"/>
                <w:szCs w:val="20"/>
              </w:rPr>
              <w:t>03</w:t>
            </w:r>
          </w:p>
        </w:tc>
        <w:tc>
          <w:tcPr>
            <w:tcW w:w="397" w:type="dxa"/>
          </w:tcPr>
          <w:p>
            <w:pPr>
              <w:widowControl/>
              <w:jc w:val="center"/>
              <w:outlineLvl w:val="1"/>
              <w:rPr>
                <w:rFonts w:ascii="仿宋_GB2312" w:eastAsia="仿宋_GB2312"/>
                <w:color w:val="000000"/>
                <w:sz w:val="20"/>
                <w:szCs w:val="20"/>
              </w:rPr>
            </w:pPr>
            <w:r>
              <w:rPr>
                <w:rFonts w:hint="eastAsia" w:ascii="仿宋_GB2312" w:eastAsia="仿宋_GB2312"/>
                <w:color w:val="000000"/>
                <w:sz w:val="20"/>
                <w:szCs w:val="20"/>
              </w:rPr>
              <w:t>99</w:t>
            </w:r>
          </w:p>
        </w:tc>
        <w:tc>
          <w:tcPr>
            <w:tcW w:w="851" w:type="dxa"/>
          </w:tcPr>
          <w:p>
            <w:pPr>
              <w:widowControl/>
              <w:jc w:val="center"/>
              <w:outlineLvl w:val="1"/>
              <w:rPr>
                <w:rFonts w:ascii="仿宋_GB2312" w:hAnsi="宋体" w:eastAsia="仿宋_GB2312"/>
                <w:kern w:val="0"/>
                <w:sz w:val="32"/>
                <w:szCs w:val="32"/>
              </w:rPr>
            </w:pPr>
          </w:p>
        </w:tc>
        <w:tc>
          <w:tcPr>
            <w:tcW w:w="1456" w:type="dxa"/>
          </w:tcPr>
          <w:p>
            <w:pPr>
              <w:widowControl/>
              <w:jc w:val="center"/>
              <w:outlineLvl w:val="1"/>
              <w:rPr>
                <w:rFonts w:ascii="仿宋_GB2312" w:hAnsi="宋体" w:eastAsia="仿宋_GB2312"/>
                <w:kern w:val="0"/>
                <w:sz w:val="32"/>
                <w:szCs w:val="32"/>
              </w:rPr>
            </w:pPr>
            <w:r>
              <w:rPr>
                <w:rFonts w:hint="eastAsia" w:ascii="仿宋_GB2312" w:eastAsia="仿宋_GB2312"/>
                <w:color w:val="000000"/>
                <w:sz w:val="20"/>
                <w:szCs w:val="20"/>
              </w:rPr>
              <w:t>联建工作经费</w:t>
            </w:r>
          </w:p>
        </w:tc>
        <w:tc>
          <w:tcPr>
            <w:tcW w:w="750" w:type="dxa"/>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32"/>
                <w:szCs w:val="32"/>
              </w:rPr>
              <w:t>5</w:t>
            </w:r>
          </w:p>
        </w:tc>
        <w:tc>
          <w:tcPr>
            <w:tcW w:w="569" w:type="dxa"/>
            <w:gridSpan w:val="2"/>
          </w:tcPr>
          <w:p>
            <w:pPr>
              <w:widowControl/>
              <w:jc w:val="center"/>
              <w:outlineLvl w:val="1"/>
              <w:rPr>
                <w:rFonts w:ascii="仿宋_GB2312" w:hAnsi="宋体" w:eastAsia="仿宋_GB2312"/>
                <w:kern w:val="0"/>
                <w:sz w:val="32"/>
                <w:szCs w:val="32"/>
              </w:rPr>
            </w:pPr>
          </w:p>
        </w:tc>
        <w:tc>
          <w:tcPr>
            <w:tcW w:w="536" w:type="dxa"/>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32"/>
                <w:szCs w:val="32"/>
              </w:rPr>
              <w:t>5</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3" w:type="dxa"/>
          <w:trHeight w:val="585" w:hRule="atLeast"/>
        </w:trPr>
        <w:tc>
          <w:tcPr>
            <w:tcW w:w="236" w:type="dxa"/>
          </w:tcPr>
          <w:p>
            <w:pPr>
              <w:widowControl/>
              <w:jc w:val="center"/>
              <w:outlineLvl w:val="1"/>
              <w:rPr>
                <w:rFonts w:ascii="仿宋_GB2312" w:hAnsi="宋体" w:eastAsia="仿宋_GB2312"/>
                <w:kern w:val="0"/>
                <w:sz w:val="32"/>
                <w:szCs w:val="32"/>
              </w:rPr>
            </w:pPr>
          </w:p>
        </w:tc>
        <w:tc>
          <w:tcPr>
            <w:tcW w:w="397" w:type="dxa"/>
          </w:tcPr>
          <w:p>
            <w:pPr>
              <w:widowControl/>
              <w:jc w:val="center"/>
              <w:outlineLvl w:val="1"/>
              <w:rPr>
                <w:rFonts w:ascii="仿宋_GB2312" w:hAnsi="宋体" w:eastAsia="仿宋_GB2312"/>
                <w:kern w:val="0"/>
                <w:sz w:val="32"/>
                <w:szCs w:val="32"/>
              </w:rPr>
            </w:pPr>
          </w:p>
        </w:tc>
        <w:tc>
          <w:tcPr>
            <w:tcW w:w="397" w:type="dxa"/>
          </w:tcPr>
          <w:p>
            <w:pPr>
              <w:widowControl/>
              <w:jc w:val="center"/>
              <w:outlineLvl w:val="1"/>
              <w:rPr>
                <w:rFonts w:ascii="仿宋_GB2312" w:hAnsi="宋体" w:eastAsia="仿宋_GB2312"/>
                <w:kern w:val="0"/>
                <w:sz w:val="32"/>
                <w:szCs w:val="32"/>
              </w:rPr>
            </w:pPr>
          </w:p>
        </w:tc>
        <w:tc>
          <w:tcPr>
            <w:tcW w:w="851" w:type="dxa"/>
          </w:tcPr>
          <w:p>
            <w:pPr>
              <w:widowControl/>
              <w:jc w:val="center"/>
              <w:outlineLvl w:val="1"/>
              <w:rPr>
                <w:rFonts w:ascii="仿宋_GB2312" w:hAnsi="宋体" w:eastAsia="仿宋_GB2312"/>
                <w:kern w:val="0"/>
                <w:sz w:val="32"/>
                <w:szCs w:val="32"/>
              </w:rPr>
            </w:pPr>
          </w:p>
        </w:tc>
        <w:tc>
          <w:tcPr>
            <w:tcW w:w="1456" w:type="dxa"/>
          </w:tcPr>
          <w:p>
            <w:pPr>
              <w:widowControl/>
              <w:jc w:val="center"/>
              <w:outlineLvl w:val="1"/>
              <w:rPr>
                <w:rFonts w:ascii="仿宋_GB2312" w:hAnsi="宋体" w:eastAsia="仿宋_GB2312"/>
                <w:kern w:val="0"/>
                <w:sz w:val="32"/>
                <w:szCs w:val="32"/>
              </w:rPr>
            </w:pPr>
          </w:p>
        </w:tc>
        <w:tc>
          <w:tcPr>
            <w:tcW w:w="750" w:type="dxa"/>
          </w:tcPr>
          <w:p>
            <w:pPr>
              <w:widowControl/>
              <w:jc w:val="center"/>
              <w:outlineLvl w:val="1"/>
              <w:rPr>
                <w:rFonts w:ascii="仿宋_GB2312" w:hAnsi="宋体" w:eastAsia="仿宋_GB2312"/>
                <w:kern w:val="0"/>
                <w:sz w:val="32"/>
                <w:szCs w:val="32"/>
              </w:rPr>
            </w:pPr>
          </w:p>
        </w:tc>
        <w:tc>
          <w:tcPr>
            <w:tcW w:w="569" w:type="dxa"/>
            <w:gridSpan w:val="2"/>
          </w:tcPr>
          <w:p>
            <w:pPr>
              <w:widowControl/>
              <w:jc w:val="center"/>
              <w:outlineLvl w:val="1"/>
              <w:rPr>
                <w:rFonts w:ascii="仿宋_GB2312" w:hAnsi="宋体" w:eastAsia="仿宋_GB2312"/>
                <w:kern w:val="0"/>
                <w:sz w:val="32"/>
                <w:szCs w:val="32"/>
              </w:rPr>
            </w:pPr>
          </w:p>
        </w:tc>
        <w:tc>
          <w:tcPr>
            <w:tcW w:w="536" w:type="dxa"/>
          </w:tcPr>
          <w:p>
            <w:pPr>
              <w:widowControl/>
              <w:jc w:val="center"/>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3" w:type="dxa"/>
          <w:trHeight w:val="585" w:hRule="atLeast"/>
        </w:trPr>
        <w:tc>
          <w:tcPr>
            <w:tcW w:w="2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12</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　12</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outlineLvl w:val="1"/>
        <w:rPr>
          <w:rFonts w:hint="eastAsia" w:ascii="仿宋_GB2312" w:hAnsi="宋体" w:eastAsia="仿宋_GB2312"/>
          <w:b/>
          <w:kern w:val="0"/>
          <w:sz w:val="32"/>
          <w:szCs w:val="32"/>
        </w:rPr>
      </w:pPr>
    </w:p>
    <w:p>
      <w:pPr>
        <w:widowControl/>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 吐尔尕特口岸管委会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42"/>
        <w:gridCol w:w="1435"/>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3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7.2</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7.2</w:t>
            </w:r>
          </w:p>
        </w:tc>
        <w:tc>
          <w:tcPr>
            <w:tcW w:w="1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7.2</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 吐尔尕特口岸管理委员会                                             单位：万元</w:t>
      </w:r>
    </w:p>
    <w:tbl>
      <w:tblPr>
        <w:tblStyle w:val="10"/>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0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0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0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0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0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0　</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备注：吐尔尕特口岸管委会无政府性基金预算拨款说明支出本表为空表。</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ind w:firstLine="1600" w:firstLineChars="500"/>
        <w:rPr>
          <w:rFonts w:ascii="黑体" w:hAnsi="黑体" w:eastAsia="黑体"/>
          <w:kern w:val="0"/>
          <w:sz w:val="32"/>
          <w:szCs w:val="32"/>
        </w:rPr>
      </w:pPr>
      <w:r>
        <w:rPr>
          <w:rFonts w:hint="eastAsia" w:ascii="黑体" w:hAnsi="黑体" w:eastAsia="黑体"/>
          <w:kern w:val="0"/>
          <w:sz w:val="32"/>
          <w:szCs w:val="32"/>
        </w:rPr>
        <w:t>第三部分  吐尔尕特口岸管委会预算情况说明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关于吐尔尕特口岸管委会2021年收支预算情况的总体说明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按照全口径预算的原则，吐尔尕特口岸管委会2021年所有收入和支出均纳入部门（单位）预算管理。收支总预算 784.29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收入预算包括：一般公共预算收入等。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二、关于吐尔尕特口岸管委会2021年收入预算情况说明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吐尔尕特口岸管委会收入预算784.29   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  477.29 万元，占 60.86 %，比上年预算增加0.98万元，主要原因是人员增资。 上级转项收入307万元，比上年预算增加300万元，增加97.72%，主要原因上级补助收入2020年未纳入预算。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2021年政府性基金未安排预算。 </w:t>
      </w: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三、关于吐尔尕特口岸管委会2021年支出预算情况说明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吐尔尕特口岸管委会2021年预算支出  784.29  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  472.29万元，占 60 .02%，比上年预算增加 0.98 % ，主要原因主要原因是人员增资。上级转项支出307万元。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   12万元，占0.8 %，</w:t>
      </w:r>
      <w:r>
        <w:rPr>
          <w:rFonts w:hint="eastAsia" w:ascii="仿宋_GB2312" w:hAnsi="宋体" w:eastAsia="仿宋_GB2312" w:cs="宋体"/>
          <w:b/>
          <w:kern w:val="0"/>
          <w:sz w:val="32"/>
          <w:szCs w:val="32"/>
        </w:rPr>
        <w:t>比上年预算增加0</w:t>
      </w:r>
      <w:r>
        <w:rPr>
          <w:rFonts w:hint="eastAsia" w:ascii="仿宋_GB2312" w:hAnsi="宋体" w:eastAsia="仿宋_GB2312" w:cs="宋体"/>
          <w:kern w:val="0"/>
          <w:sz w:val="32"/>
          <w:szCs w:val="32"/>
        </w:rPr>
        <w:t xml:space="preserve">万元，主要原因2021年项目支出资金无变化。           </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四、关于吐尔尕特口岸管委会2021年财政拨款收支预算情况的总体说明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 477.29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收入全部为一般公共预算拨款无政府性基金预算拨款和国有资本经营预算。</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一般公共预算拨款收入：477.29万元，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一般公共预算拨款支出：477.29万元主要支出是工资福利支出和商品与服务支出、对家庭和个人的补助。</w:t>
      </w:r>
    </w:p>
    <w:p>
      <w:pPr>
        <w:spacing w:line="560" w:lineRule="exact"/>
        <w:ind w:firstLine="619" w:firstLineChars="200"/>
        <w:rPr>
          <w:rFonts w:ascii="仿宋_GB2312" w:hAnsi="宋体" w:eastAsia="仿宋_GB2312" w:cs="宋体"/>
          <w:b/>
          <w:spacing w:val="-6"/>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五、关于吐尔尕特口岸管委会2021年一般公共预算当年拨款情况说明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吐</w:t>
      </w:r>
      <w:r>
        <w:rPr>
          <w:rFonts w:hint="eastAsia" w:ascii="仿宋_GB2312" w:hAnsi="宋体" w:eastAsia="仿宋_GB2312" w:cs="宋体"/>
          <w:kern w:val="0"/>
          <w:sz w:val="32"/>
          <w:szCs w:val="32"/>
        </w:rPr>
        <w:t xml:space="preserve">尔尕特口岸管委会2021年一般公共预算拨款基本支出  472.29 万元，其中基本支出占100%，比上年预算增加2.45万元，增加0.98  %。主要原因是：主要原因是人员增资。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w:t>
      </w:r>
      <w:r>
        <w:rPr>
          <w:rFonts w:ascii="仿宋_GB2312" w:hAnsi="宋体" w:eastAsia="仿宋_GB2312" w:cs="宋体"/>
          <w:kern w:val="0"/>
          <w:sz w:val="32"/>
          <w:szCs w:val="32"/>
        </w:rPr>
        <w:t>一般公共服务（类</w:t>
      </w:r>
      <w:r>
        <w:rPr>
          <w:rFonts w:hint="eastAsia" w:ascii="仿宋_GB2312" w:hAnsi="宋体" w:eastAsia="仿宋_GB2312" w:cs="宋体"/>
          <w:kern w:val="0"/>
          <w:sz w:val="32"/>
          <w:szCs w:val="32"/>
        </w:rPr>
        <w:t xml:space="preserve">：201  </w:t>
      </w:r>
      <w:r>
        <w:rPr>
          <w:rFonts w:ascii="仿宋_GB2312" w:hAnsi="宋体" w:eastAsia="仿宋_GB2312" w:cs="宋体"/>
          <w:kern w:val="0"/>
          <w:sz w:val="32"/>
          <w:szCs w:val="32"/>
        </w:rPr>
        <w:t>）财政事务（款</w:t>
      </w:r>
      <w:r>
        <w:rPr>
          <w:rFonts w:hint="eastAsia" w:ascii="仿宋_GB2312" w:hAnsi="宋体" w:eastAsia="仿宋_GB2312" w:cs="宋体"/>
          <w:kern w:val="0"/>
          <w:sz w:val="32"/>
          <w:szCs w:val="32"/>
        </w:rPr>
        <w:t xml:space="preserve">： 03 </w:t>
      </w:r>
      <w:r>
        <w:rPr>
          <w:rFonts w:ascii="仿宋_GB2312" w:hAnsi="宋体" w:eastAsia="仿宋_GB2312" w:cs="宋体"/>
          <w:kern w:val="0"/>
          <w:sz w:val="32"/>
          <w:szCs w:val="32"/>
        </w:rPr>
        <w:t>）行政运行（项</w:t>
      </w:r>
      <w:r>
        <w:rPr>
          <w:rFonts w:hint="eastAsia" w:ascii="仿宋_GB2312" w:hAnsi="宋体" w:eastAsia="仿宋_GB2312" w:cs="宋体"/>
          <w:kern w:val="0"/>
          <w:sz w:val="32"/>
          <w:szCs w:val="32"/>
        </w:rPr>
        <w:t xml:space="preserve">：01  </w:t>
      </w:r>
      <w:r>
        <w:rPr>
          <w:rFonts w:ascii="仿宋_GB2312" w:hAnsi="宋体" w:eastAsia="仿宋_GB2312" w:cs="宋体"/>
          <w:kern w:val="0"/>
          <w:sz w:val="32"/>
          <w:szCs w:val="32"/>
        </w:rPr>
        <w:t>）</w:t>
      </w:r>
      <w:r>
        <w:rPr>
          <w:rFonts w:hint="eastAsia" w:ascii="仿宋_GB2312" w:eastAsia="仿宋_GB2312"/>
          <w:sz w:val="32"/>
          <w:szCs w:val="32"/>
        </w:rPr>
        <w:t>472.29</w:t>
      </w:r>
      <w:r>
        <w:rPr>
          <w:rFonts w:hint="eastAsia" w:ascii="仿宋_GB2312" w:hAnsi="宋体" w:eastAsia="仿宋_GB2312" w:cs="宋体"/>
          <w:kern w:val="0"/>
          <w:sz w:val="32"/>
          <w:szCs w:val="32"/>
        </w:rPr>
        <w:t>万元,占  99.76 %。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eastAsia="仿宋_GB2312"/>
          <w:sz w:val="32"/>
          <w:szCs w:val="32"/>
        </w:rPr>
        <w:t xml:space="preserve"> 其他政府服务政府办公厅（室）及相关机构事务（类201）其他政府办公厅（室）及相关机构事务支出（03）其他办公厅（99）5万元，占0.24%</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一般公共服务（类</w:t>
      </w:r>
      <w:r>
        <w:rPr>
          <w:rFonts w:hint="eastAsia" w:ascii="仿宋_GB2312" w:hAnsi="宋体" w:eastAsia="仿宋_GB2312" w:cs="宋体"/>
          <w:kern w:val="0"/>
          <w:sz w:val="32"/>
          <w:szCs w:val="32"/>
        </w:rPr>
        <w:t xml:space="preserve">：201  </w:t>
      </w:r>
      <w:r>
        <w:rPr>
          <w:rFonts w:ascii="仿宋_GB2312" w:hAnsi="宋体" w:eastAsia="仿宋_GB2312" w:cs="宋体"/>
          <w:kern w:val="0"/>
          <w:sz w:val="32"/>
          <w:szCs w:val="32"/>
        </w:rPr>
        <w:t>）财政事务（款</w:t>
      </w:r>
      <w:r>
        <w:rPr>
          <w:rFonts w:hint="eastAsia" w:ascii="仿宋_GB2312" w:hAnsi="宋体" w:eastAsia="仿宋_GB2312" w:cs="宋体"/>
          <w:kern w:val="0"/>
          <w:sz w:val="32"/>
          <w:szCs w:val="32"/>
        </w:rPr>
        <w:t xml:space="preserve">： 03 </w:t>
      </w:r>
      <w:r>
        <w:rPr>
          <w:rFonts w:ascii="仿宋_GB2312" w:hAnsi="宋体" w:eastAsia="仿宋_GB2312" w:cs="宋体"/>
          <w:kern w:val="0"/>
          <w:sz w:val="32"/>
          <w:szCs w:val="32"/>
        </w:rPr>
        <w:t>）行政运行（项</w:t>
      </w:r>
      <w:r>
        <w:rPr>
          <w:rFonts w:hint="eastAsia" w:ascii="仿宋_GB2312" w:hAnsi="宋体" w:eastAsia="仿宋_GB2312" w:cs="宋体"/>
          <w:kern w:val="0"/>
          <w:sz w:val="32"/>
          <w:szCs w:val="32"/>
        </w:rPr>
        <w:t xml:space="preserve">：01  </w:t>
      </w:r>
      <w:r>
        <w:rPr>
          <w:rFonts w:ascii="仿宋_GB2312" w:hAnsi="宋体" w:eastAsia="仿宋_GB2312" w:cs="宋体"/>
          <w:kern w:val="0"/>
          <w:sz w:val="32"/>
          <w:szCs w:val="32"/>
        </w:rPr>
        <w:t>）:</w:t>
      </w:r>
      <w:r>
        <w:rPr>
          <w:rFonts w:hint="eastAsia" w:ascii="仿宋_GB2312" w:hAnsi="宋体" w:eastAsia="仿宋_GB2312" w:cs="宋体"/>
          <w:kern w:val="0"/>
          <w:sz w:val="32"/>
          <w:szCs w:val="32"/>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 xml:space="preserve"> 472.29</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 xml:space="preserve">比上年预算减少0.62 万元，下降  0.2 %，主要原因是：访惠聚人员减少一人.     </w:t>
      </w:r>
    </w:p>
    <w:p>
      <w:pPr>
        <w:spacing w:line="56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2.</w:t>
      </w:r>
      <w:r>
        <w:rPr>
          <w:rFonts w:hint="eastAsia" w:ascii="仿宋_GB2312" w:eastAsia="仿宋_GB2312"/>
          <w:sz w:val="32"/>
          <w:szCs w:val="32"/>
        </w:rPr>
        <w:t xml:space="preserve"> 政府办公厅（室）及相关机构事务（类201）其他政府办公厅（室）及相关机构事务支出（03）其他办公厅（99）</w:t>
      </w:r>
      <w:r>
        <w:rPr>
          <w:rFonts w:hint="eastAsia" w:ascii="仿宋_GB2312" w:hAnsi="宋体" w:eastAsia="仿宋_GB2312" w:cs="宋体"/>
          <w:kern w:val="0"/>
          <w:sz w:val="32"/>
          <w:szCs w:val="32"/>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 xml:space="preserve">  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 xml:space="preserve">比上年预算增加。0万元，下降  0 %，主要原因是：无变化。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六、关于吐尔尕特口岸管委会2021年一般公共预算基本支出情况说明</w:t>
      </w:r>
    </w:p>
    <w:p>
      <w:pPr>
        <w:spacing w:line="560" w:lineRule="exact"/>
        <w:ind w:firstLine="160" w:firstLineChars="50"/>
        <w:rPr>
          <w:rFonts w:ascii="仿宋_GB2312" w:hAnsi="宋体" w:eastAsia="仿宋_GB2312" w:cs="宋体"/>
          <w:kern w:val="0"/>
          <w:sz w:val="32"/>
          <w:szCs w:val="32"/>
        </w:rPr>
      </w:pPr>
      <w:r>
        <w:rPr>
          <w:rFonts w:hint="eastAsia" w:ascii="黑体" w:hAnsi="宋体" w:eastAsia="黑体" w:cs="宋体"/>
          <w:kern w:val="0"/>
          <w:sz w:val="32"/>
          <w:szCs w:val="32"/>
        </w:rPr>
        <w:t>吐尔尕特口岸管委会</w:t>
      </w:r>
      <w:r>
        <w:rPr>
          <w:rFonts w:hint="eastAsia" w:ascii="仿宋_GB2312" w:hAnsi="宋体" w:eastAsia="仿宋_GB2312" w:cs="宋体"/>
          <w:kern w:val="0"/>
          <w:sz w:val="32"/>
          <w:szCs w:val="32"/>
        </w:rPr>
        <w:t>2021年一般公共预算基本支出：472.29万元，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453.19万元主要包括：基本工资、103.11万元；津贴补贴191.93万元；奖金8.59万元；机关事业单位基本养老保险缴费44.01万元；其他社会保障缴费37.22万元；住房公积金31.92万元；奖励金3.05万元、其他对个人和家庭的补助12.96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 19.11万元主要包括：办公费6万元；福利费3.8万元；工会经费2.11万元；公务用车运行维护费7.2万元。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七、关于吐尔尕特口岸管委会2021年一般公共预算项目支出情况说明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1、项目</w:t>
      </w:r>
      <w:r>
        <w:rPr>
          <w:rFonts w:ascii="仿宋_GB2312" w:hAnsi="黑体" w:eastAsia="仿宋_GB2312"/>
          <w:sz w:val="32"/>
          <w:szCs w:val="32"/>
        </w:rPr>
        <w:t>名称</w:t>
      </w:r>
      <w:r>
        <w:rPr>
          <w:rFonts w:hint="eastAsia" w:ascii="仿宋_GB2312" w:hAnsi="黑体" w:eastAsia="仿宋_GB2312"/>
          <w:sz w:val="32"/>
          <w:szCs w:val="32"/>
        </w:rPr>
        <w:t>：群众工作经费　，第一书记活动经费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自治区文件</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7万元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吐尔尕特口岸管委会</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为民办实事好事</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2021年月-12月</w:t>
      </w:r>
    </w:p>
    <w:p>
      <w:pPr>
        <w:spacing w:line="560" w:lineRule="exact"/>
        <w:ind w:left="315" w:leftChars="150" w:firstLine="321" w:firstLineChars="100"/>
        <w:rPr>
          <w:rFonts w:ascii="仿宋_GB2312" w:hAnsi="黑体" w:eastAsia="仿宋_GB2312"/>
          <w:sz w:val="32"/>
          <w:szCs w:val="32"/>
        </w:rPr>
      </w:pPr>
      <w:r>
        <w:rPr>
          <w:rFonts w:hint="eastAsia" w:ascii="仿宋_GB2312" w:hAnsi="黑体" w:eastAsia="仿宋_GB2312"/>
          <w:b/>
          <w:sz w:val="32"/>
          <w:szCs w:val="32"/>
        </w:rPr>
        <w:t>2、</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联建工作经费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自治州文件</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5万元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吐尔尕特口岸管委会</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为民办实事好事；工作活动经费</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2021年1月-12月</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预算内资金</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八、关于吐尔尕特口岸管理委员会2021年一般公共预算“三公”经费预算情况说明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本单位2021年一般公共预算“三公”经费数为 7.2 万元，其中：因公出国（境）费  0 万元，公务车购置  0 万元，公务用车运行费  7.2  万元，公务接待费  0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2021年一般公共预算“三公”经费比上年增加3.6万元，其中：因公出国（境）费增加0 万元，主要原因是 无变化 ；公务车购置费为0万元，未安排预算。[或公务车购置增加0  万元，主要原因是无，公务用车运行费增加3.6万元，主要原因是维稳和疫情防控的需要。   ；公务接待费增加0万元，主要原因是  无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九、关于吐尔尕特口岸管委会2021年政府性基金预算拨款情况说明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本单位2021年没有政府性基金预算拨款安排的支出，政府性基金预算支出情况表为空表。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2021年本单位及下属  0家行政单位和 0 家事业单位的机关公用经费财政拨款预算  0   万元，比上年预算增加  0 万元，增长 0  %。主要原因是 无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2021年，吐尔尕特口岸管委会政府采购预算 300  万元，其中：政府采购货物预算  30  万元，政府采购工程预算     200万元，政府采购服务预算 70万元。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2021年本单位面向中小微企业未做预算安排。</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截至2020年底，吐尔尕特口岸管委会及下属各预算单位占用使用国有资产总体情况为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   14792.68 平方米，价值   1812.96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  9  辆，价值  259.73 万元；其中：一般公务用车6辆，价值  124.47 万元；执法执勤用车  0 辆，价值 0  万元；其他车辆 3 辆，价值 135.26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  39.14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 2161.85万元。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  台（套），单位价值100万元以上大型设备0  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2021年本单位预算未安排购置车辆经费（或安排购置车辆经费  0万元），安排购置50万元以上大型设备 0 台（套），单位价值100万元以上大型设备 0 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2021年度，本年度实行绩效管理的一般公共预算项目  2个，涉及预算金额 12万元。具体情况见下表（按项目分别填报）：</w:t>
      </w:r>
    </w:p>
    <w:p>
      <w:pPr>
        <w:spacing w:line="560" w:lineRule="exact"/>
        <w:ind w:firstLine="2249" w:firstLineChars="700"/>
        <w:rPr>
          <w:rFonts w:ascii="仿宋_GB2312" w:hAnsi="宋体" w:eastAsia="仿宋_GB2312" w:cs="宋体"/>
          <w:b/>
          <w:kern w:val="0"/>
          <w:sz w:val="32"/>
          <w:szCs w:val="32"/>
        </w:rPr>
      </w:pPr>
      <w:r>
        <w:rPr>
          <w:rFonts w:hint="eastAsia" w:ascii="仿宋_GB2312" w:hAnsi="宋体" w:eastAsia="仿宋_GB2312" w:cs="宋体"/>
          <w:b/>
          <w:kern w:val="0"/>
          <w:sz w:val="32"/>
          <w:szCs w:val="32"/>
        </w:rPr>
        <w:t>财政支出绩效目标申报表</w:t>
      </w:r>
    </w:p>
    <w:p>
      <w:pPr>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  2021 年度）</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填报单位：吐尔尕特口岸管理委员会                   表一</w:t>
      </w:r>
    </w:p>
    <w:tbl>
      <w:tblPr>
        <w:tblStyle w:val="10"/>
        <w:tblW w:w="922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883"/>
        <w:gridCol w:w="425"/>
        <w:gridCol w:w="1276"/>
        <w:gridCol w:w="658"/>
        <w:gridCol w:w="47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1960" w:type="dxa"/>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1883" w:type="dxa"/>
            <w:vAlign w:val="center"/>
          </w:tcPr>
          <w:p>
            <w:pPr>
              <w:spacing w:line="560" w:lineRule="exact"/>
              <w:ind w:firstLine="300" w:firstLineChars="200"/>
              <w:rPr>
                <w:rFonts w:ascii="仿宋_GB2312" w:hAnsi="黑体" w:eastAsia="仿宋_GB2312"/>
                <w:sz w:val="15"/>
                <w:szCs w:val="15"/>
              </w:rPr>
            </w:pPr>
            <w:r>
              <w:rPr>
                <w:rFonts w:hint="eastAsia" w:ascii="仿宋_GB2312" w:hAnsi="黑体" w:eastAsia="仿宋_GB2312"/>
                <w:sz w:val="15"/>
                <w:szCs w:val="15"/>
              </w:rPr>
              <w:t>群众工作经费　，第一书记活动经费</w:t>
            </w:r>
          </w:p>
          <w:p>
            <w:pPr>
              <w:widowControl/>
              <w:spacing w:line="560" w:lineRule="exact"/>
              <w:jc w:val="left"/>
              <w:rPr>
                <w:rFonts w:ascii="仿宋_GB2312" w:hAnsi="宋体" w:eastAsia="仿宋_GB2312" w:cs="宋体"/>
                <w:kern w:val="0"/>
                <w:sz w:val="24"/>
              </w:rPr>
            </w:pPr>
          </w:p>
        </w:tc>
        <w:tc>
          <w:tcPr>
            <w:tcW w:w="1701" w:type="dxa"/>
            <w:gridSpan w:val="2"/>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项目属性</w:t>
            </w:r>
          </w:p>
        </w:tc>
        <w:tc>
          <w:tcPr>
            <w:tcW w:w="3685" w:type="dxa"/>
            <w:gridSpan w:val="4"/>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新增项目□    延续项目</w:t>
            </w:r>
            <w:r>
              <w:rPr>
                <w:rFonts w:hint="eastAsia" w:ascii="仿宋" w:hAnsi="仿宋" w:eastAsia="仿宋"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960" w:type="dxa"/>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主管部门</w:t>
            </w:r>
          </w:p>
        </w:tc>
        <w:tc>
          <w:tcPr>
            <w:tcW w:w="1883" w:type="dxa"/>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　州财政局</w:t>
            </w:r>
          </w:p>
        </w:tc>
        <w:tc>
          <w:tcPr>
            <w:tcW w:w="1701" w:type="dxa"/>
            <w:gridSpan w:val="2"/>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项目实施单位</w:t>
            </w:r>
          </w:p>
        </w:tc>
        <w:tc>
          <w:tcPr>
            <w:tcW w:w="3685" w:type="dxa"/>
            <w:gridSpan w:val="4"/>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吐尔尕特口岸管理委员会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960" w:type="dxa"/>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项目起止时间</w:t>
            </w:r>
          </w:p>
        </w:tc>
        <w:tc>
          <w:tcPr>
            <w:tcW w:w="1883" w:type="dxa"/>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hAnsi="宋体" w:eastAsia="仿宋_GB2312" w:cs="宋体"/>
                <w:kern w:val="0"/>
                <w:szCs w:val="21"/>
              </w:rPr>
              <w:t>021年1月-12月</w:t>
            </w:r>
          </w:p>
        </w:tc>
        <w:tc>
          <w:tcPr>
            <w:tcW w:w="1701" w:type="dxa"/>
            <w:gridSpan w:val="2"/>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项目负责人</w:t>
            </w:r>
          </w:p>
        </w:tc>
        <w:tc>
          <w:tcPr>
            <w:tcW w:w="1134" w:type="dxa"/>
            <w:gridSpan w:val="2"/>
            <w:vAlign w:val="center"/>
          </w:tcPr>
          <w:p>
            <w:pPr>
              <w:widowControl/>
              <w:spacing w:line="240" w:lineRule="atLeast"/>
              <w:jc w:val="left"/>
              <w:rPr>
                <w:rFonts w:ascii="仿宋_GB2312" w:hAnsi="宋体" w:eastAsia="仿宋_GB2312" w:cs="宋体"/>
                <w:kern w:val="0"/>
                <w:szCs w:val="21"/>
              </w:rPr>
            </w:pPr>
            <w:r>
              <w:rPr>
                <w:rFonts w:hint="eastAsia" w:ascii="仿宋_GB2312" w:hAnsi="宋体" w:eastAsia="仿宋_GB2312" w:cs="宋体"/>
                <w:kern w:val="0"/>
                <w:szCs w:val="21"/>
              </w:rPr>
              <w:t>王为</w:t>
            </w:r>
          </w:p>
        </w:tc>
        <w:tc>
          <w:tcPr>
            <w:tcW w:w="850" w:type="dxa"/>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1701" w:type="dxa"/>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18809086068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60" w:type="dxa"/>
            <w:vMerge w:val="restart"/>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项目资金（万元）</w:t>
            </w:r>
          </w:p>
        </w:tc>
        <w:tc>
          <w:tcPr>
            <w:tcW w:w="7269" w:type="dxa"/>
            <w:gridSpan w:val="7"/>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资金总额7万元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60" w:type="dxa"/>
            <w:vMerge w:val="continue"/>
            <w:vAlign w:val="center"/>
          </w:tcPr>
          <w:p>
            <w:pPr>
              <w:widowControl/>
              <w:spacing w:line="560" w:lineRule="exact"/>
              <w:jc w:val="left"/>
              <w:rPr>
                <w:rFonts w:ascii="仿宋_GB2312" w:hAnsi="宋体" w:eastAsia="仿宋_GB2312" w:cs="宋体"/>
                <w:kern w:val="0"/>
                <w:sz w:val="24"/>
              </w:rPr>
            </w:pPr>
          </w:p>
        </w:tc>
        <w:tc>
          <w:tcPr>
            <w:tcW w:w="7269" w:type="dxa"/>
            <w:gridSpan w:val="7"/>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财政拨款7万元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60" w:type="dxa"/>
            <w:vMerge w:val="continue"/>
            <w:vAlign w:val="center"/>
          </w:tcPr>
          <w:p>
            <w:pPr>
              <w:widowControl/>
              <w:spacing w:line="560" w:lineRule="exact"/>
              <w:jc w:val="left"/>
              <w:rPr>
                <w:rFonts w:ascii="仿宋_GB2312" w:hAnsi="宋体" w:eastAsia="仿宋_GB2312" w:cs="宋体"/>
                <w:kern w:val="0"/>
                <w:sz w:val="24"/>
              </w:rPr>
            </w:pPr>
          </w:p>
        </w:tc>
        <w:tc>
          <w:tcPr>
            <w:tcW w:w="7269" w:type="dxa"/>
            <w:gridSpan w:val="7"/>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自有资金0万元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60" w:type="dxa"/>
            <w:vMerge w:val="continue"/>
            <w:vAlign w:val="center"/>
          </w:tcPr>
          <w:p>
            <w:pPr>
              <w:widowControl/>
              <w:spacing w:line="560" w:lineRule="exact"/>
              <w:jc w:val="left"/>
              <w:rPr>
                <w:rFonts w:ascii="仿宋_GB2312" w:hAnsi="宋体" w:eastAsia="仿宋_GB2312" w:cs="宋体"/>
                <w:kern w:val="0"/>
                <w:sz w:val="24"/>
              </w:rPr>
            </w:pPr>
          </w:p>
        </w:tc>
        <w:tc>
          <w:tcPr>
            <w:tcW w:w="7269" w:type="dxa"/>
            <w:gridSpan w:val="7"/>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经营性收入0万元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60" w:type="dxa"/>
            <w:vMerge w:val="continue"/>
            <w:vAlign w:val="center"/>
          </w:tcPr>
          <w:p>
            <w:pPr>
              <w:widowControl/>
              <w:spacing w:line="560" w:lineRule="exact"/>
              <w:jc w:val="left"/>
              <w:rPr>
                <w:rFonts w:ascii="仿宋_GB2312" w:hAnsi="宋体" w:eastAsia="仿宋_GB2312" w:cs="宋体"/>
                <w:kern w:val="0"/>
                <w:sz w:val="24"/>
              </w:rPr>
            </w:pPr>
          </w:p>
        </w:tc>
        <w:tc>
          <w:tcPr>
            <w:tcW w:w="7269" w:type="dxa"/>
            <w:gridSpan w:val="7"/>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其他收入0万元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60" w:type="dxa"/>
            <w:vMerge w:val="continue"/>
            <w:vAlign w:val="center"/>
          </w:tcPr>
          <w:p>
            <w:pPr>
              <w:widowControl/>
              <w:spacing w:line="560" w:lineRule="exact"/>
              <w:jc w:val="left"/>
              <w:rPr>
                <w:rFonts w:ascii="仿宋_GB2312" w:hAnsi="宋体" w:eastAsia="仿宋_GB2312" w:cs="宋体"/>
                <w:kern w:val="0"/>
                <w:sz w:val="24"/>
              </w:rPr>
            </w:pPr>
          </w:p>
        </w:tc>
        <w:tc>
          <w:tcPr>
            <w:tcW w:w="7269" w:type="dxa"/>
            <w:gridSpan w:val="7"/>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960" w:type="dxa"/>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单位职能阐述</w:t>
            </w:r>
          </w:p>
        </w:tc>
        <w:tc>
          <w:tcPr>
            <w:tcW w:w="7269" w:type="dxa"/>
            <w:gridSpan w:val="7"/>
            <w:vAlign w:val="center"/>
          </w:tcPr>
          <w:p>
            <w:pPr>
              <w:widowControl/>
              <w:spacing w:line="240" w:lineRule="atLeast"/>
              <w:rPr>
                <w:rFonts w:ascii="仿宋_GB2312" w:hAnsi="宋体" w:eastAsia="仿宋_GB2312" w:cs="宋体"/>
                <w:kern w:val="0"/>
                <w:sz w:val="24"/>
              </w:rPr>
            </w:pPr>
            <w:r>
              <w:rPr>
                <w:rFonts w:hint="eastAsia" w:ascii="仿宋_GB2312" w:hAnsi="宋体" w:eastAsia="仿宋_GB2312" w:cs="宋体"/>
                <w:sz w:val="24"/>
              </w:rPr>
              <w:t>中共吐尔尕特口岸管理委是克州党委的派出机构，只要贯彻落实自治州有关口岸工作的方针、政策，协同有关部门处理涉外、管理、服务等工作。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60" w:type="dxa"/>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项目概况</w:t>
            </w:r>
          </w:p>
        </w:tc>
        <w:tc>
          <w:tcPr>
            <w:tcW w:w="7269" w:type="dxa"/>
            <w:gridSpan w:val="7"/>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人员补助：7万元。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60" w:type="dxa"/>
            <w:vMerge w:val="restart"/>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项目立项情况</w:t>
            </w:r>
          </w:p>
        </w:tc>
        <w:tc>
          <w:tcPr>
            <w:tcW w:w="2308" w:type="dxa"/>
            <w:gridSpan w:val="2"/>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项目立项的依据</w:t>
            </w:r>
          </w:p>
        </w:tc>
        <w:tc>
          <w:tcPr>
            <w:tcW w:w="4961" w:type="dxa"/>
            <w:gridSpan w:val="5"/>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根据州财政2020年预算编制内容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60" w:type="dxa"/>
            <w:vMerge w:val="continue"/>
            <w:vAlign w:val="center"/>
          </w:tcPr>
          <w:p>
            <w:pPr>
              <w:widowControl/>
              <w:spacing w:line="560" w:lineRule="exact"/>
              <w:jc w:val="left"/>
              <w:rPr>
                <w:rFonts w:ascii="仿宋_GB2312" w:hAnsi="宋体" w:eastAsia="仿宋_GB2312" w:cs="宋体"/>
                <w:kern w:val="0"/>
                <w:sz w:val="24"/>
              </w:rPr>
            </w:pPr>
          </w:p>
        </w:tc>
        <w:tc>
          <w:tcPr>
            <w:tcW w:w="2308" w:type="dxa"/>
            <w:gridSpan w:val="2"/>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项目申报的可行性</w:t>
            </w:r>
          </w:p>
        </w:tc>
        <w:tc>
          <w:tcPr>
            <w:tcW w:w="4961" w:type="dxa"/>
            <w:gridSpan w:val="5"/>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60" w:type="dxa"/>
            <w:vMerge w:val="continue"/>
            <w:vAlign w:val="center"/>
          </w:tcPr>
          <w:p>
            <w:pPr>
              <w:widowControl/>
              <w:spacing w:line="560" w:lineRule="exact"/>
              <w:jc w:val="left"/>
              <w:rPr>
                <w:rFonts w:ascii="仿宋_GB2312" w:hAnsi="宋体" w:eastAsia="仿宋_GB2312" w:cs="宋体"/>
                <w:kern w:val="0"/>
                <w:sz w:val="24"/>
              </w:rPr>
            </w:pPr>
          </w:p>
        </w:tc>
        <w:tc>
          <w:tcPr>
            <w:tcW w:w="2308" w:type="dxa"/>
            <w:gridSpan w:val="2"/>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项目申报的必要性</w:t>
            </w:r>
          </w:p>
        </w:tc>
        <w:tc>
          <w:tcPr>
            <w:tcW w:w="4961" w:type="dxa"/>
            <w:gridSpan w:val="5"/>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60" w:type="dxa"/>
            <w:vMerge w:val="restart"/>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项目实施进度计划</w:t>
            </w:r>
          </w:p>
        </w:tc>
        <w:tc>
          <w:tcPr>
            <w:tcW w:w="2308" w:type="dxa"/>
            <w:gridSpan w:val="2"/>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项目实施内容</w:t>
            </w:r>
          </w:p>
        </w:tc>
        <w:tc>
          <w:tcPr>
            <w:tcW w:w="1934" w:type="dxa"/>
            <w:gridSpan w:val="2"/>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开始时间</w:t>
            </w:r>
          </w:p>
        </w:tc>
        <w:tc>
          <w:tcPr>
            <w:tcW w:w="3027" w:type="dxa"/>
            <w:gridSpan w:val="3"/>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60" w:type="dxa"/>
            <w:vMerge w:val="continue"/>
            <w:vAlign w:val="center"/>
          </w:tcPr>
          <w:p>
            <w:pPr>
              <w:widowControl/>
              <w:spacing w:line="560" w:lineRule="exact"/>
              <w:jc w:val="left"/>
              <w:rPr>
                <w:rFonts w:ascii="仿宋_GB2312" w:hAnsi="宋体" w:eastAsia="仿宋_GB2312" w:cs="宋体"/>
                <w:kern w:val="0"/>
                <w:sz w:val="24"/>
              </w:rPr>
            </w:pPr>
          </w:p>
        </w:tc>
        <w:tc>
          <w:tcPr>
            <w:tcW w:w="2308" w:type="dxa"/>
            <w:gridSpan w:val="2"/>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1、</w:t>
            </w:r>
          </w:p>
        </w:tc>
        <w:tc>
          <w:tcPr>
            <w:tcW w:w="1934" w:type="dxa"/>
            <w:gridSpan w:val="2"/>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2021.01</w:t>
            </w:r>
          </w:p>
        </w:tc>
        <w:tc>
          <w:tcPr>
            <w:tcW w:w="3027" w:type="dxa"/>
            <w:gridSpan w:val="3"/>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60" w:type="dxa"/>
            <w:vMerge w:val="continue"/>
            <w:vAlign w:val="center"/>
          </w:tcPr>
          <w:p>
            <w:pPr>
              <w:widowControl/>
              <w:spacing w:line="560" w:lineRule="exact"/>
              <w:jc w:val="left"/>
              <w:rPr>
                <w:rFonts w:ascii="仿宋_GB2312" w:hAnsi="宋体" w:eastAsia="仿宋_GB2312" w:cs="宋体"/>
                <w:kern w:val="0"/>
                <w:sz w:val="24"/>
              </w:rPr>
            </w:pPr>
          </w:p>
        </w:tc>
        <w:tc>
          <w:tcPr>
            <w:tcW w:w="2308" w:type="dxa"/>
            <w:gridSpan w:val="2"/>
            <w:vAlign w:val="center"/>
          </w:tcPr>
          <w:p>
            <w:pPr>
              <w:widowControl/>
              <w:spacing w:line="240" w:lineRule="atLeast"/>
              <w:jc w:val="left"/>
              <w:rPr>
                <w:rFonts w:ascii="仿宋_GB2312" w:hAnsi="宋体" w:eastAsia="仿宋_GB2312" w:cs="宋体"/>
                <w:kern w:val="0"/>
                <w:sz w:val="24"/>
              </w:rPr>
            </w:pPr>
          </w:p>
        </w:tc>
        <w:tc>
          <w:tcPr>
            <w:tcW w:w="1934" w:type="dxa"/>
            <w:gridSpan w:val="2"/>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3027" w:type="dxa"/>
            <w:gridSpan w:val="3"/>
            <w:vAlign w:val="center"/>
          </w:tcPr>
          <w:p>
            <w:pPr>
              <w:widowControl/>
              <w:spacing w:line="240" w:lineRule="atLeast"/>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960" w:type="dxa"/>
            <w:vMerge w:val="continue"/>
            <w:vAlign w:val="center"/>
          </w:tcPr>
          <w:p>
            <w:pPr>
              <w:widowControl/>
              <w:spacing w:line="560" w:lineRule="exact"/>
              <w:jc w:val="left"/>
              <w:rPr>
                <w:rFonts w:ascii="仿宋_GB2312" w:hAnsi="宋体" w:eastAsia="仿宋_GB2312" w:cs="宋体"/>
                <w:kern w:val="0"/>
                <w:sz w:val="24"/>
              </w:rPr>
            </w:pPr>
          </w:p>
        </w:tc>
        <w:tc>
          <w:tcPr>
            <w:tcW w:w="2308" w:type="dxa"/>
            <w:gridSpan w:val="2"/>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1934" w:type="dxa"/>
            <w:gridSpan w:val="2"/>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3027" w:type="dxa"/>
            <w:gridSpan w:val="3"/>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r>
    </w:tbl>
    <w:p>
      <w:pPr>
        <w:spacing w:line="560" w:lineRule="exact"/>
        <w:ind w:firstLine="2891" w:firstLineChars="900"/>
        <w:rPr>
          <w:rFonts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hint="eastAsia" w:ascii="仿宋_GB2312" w:hAnsi="宋体" w:eastAsia="仿宋_GB2312" w:cs="宋体"/>
          <w:b/>
          <w:kern w:val="0"/>
          <w:sz w:val="32"/>
          <w:szCs w:val="32"/>
        </w:rPr>
      </w:pPr>
    </w:p>
    <w:p>
      <w:pPr>
        <w:spacing w:line="560" w:lineRule="exact"/>
        <w:ind w:firstLine="2891" w:firstLineChars="900"/>
        <w:rPr>
          <w:rFonts w:ascii="仿宋_GB2312" w:hAnsi="宋体" w:eastAsia="仿宋_GB2312" w:cs="宋体"/>
          <w:b/>
          <w:kern w:val="0"/>
          <w:sz w:val="32"/>
          <w:szCs w:val="32"/>
        </w:rPr>
      </w:pPr>
      <w:r>
        <w:rPr>
          <w:rFonts w:hint="eastAsia" w:ascii="仿宋_GB2312" w:hAnsi="宋体" w:eastAsia="仿宋_GB2312" w:cs="宋体"/>
          <w:b/>
          <w:kern w:val="0"/>
          <w:sz w:val="32"/>
          <w:szCs w:val="32"/>
        </w:rPr>
        <w:t>财政支出绩效目标申报表</w:t>
      </w:r>
    </w:p>
    <w:p>
      <w:pPr>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  2021 年度）</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填报单位：吐尔尕特口岸管理委员会                   表二</w:t>
      </w:r>
    </w:p>
    <w:tbl>
      <w:tblPr>
        <w:tblStyle w:val="10"/>
        <w:tblW w:w="9229" w:type="dxa"/>
        <w:tblInd w:w="93" w:type="dxa"/>
        <w:tblLayout w:type="fixed"/>
        <w:tblCellMar>
          <w:top w:w="0" w:type="dxa"/>
          <w:left w:w="108" w:type="dxa"/>
          <w:bottom w:w="0" w:type="dxa"/>
          <w:right w:w="108" w:type="dxa"/>
        </w:tblCellMar>
      </w:tblPr>
      <w:tblGrid>
        <w:gridCol w:w="1960"/>
        <w:gridCol w:w="1883"/>
        <w:gridCol w:w="357"/>
        <w:gridCol w:w="1344"/>
        <w:gridCol w:w="658"/>
        <w:gridCol w:w="476"/>
        <w:gridCol w:w="850"/>
        <w:gridCol w:w="1701"/>
      </w:tblGrid>
      <w:tr>
        <w:tblPrEx>
          <w:tblLayout w:type="fixed"/>
          <w:tblCellMar>
            <w:top w:w="0" w:type="dxa"/>
            <w:left w:w="108" w:type="dxa"/>
            <w:bottom w:w="0" w:type="dxa"/>
            <w:right w:w="108" w:type="dxa"/>
          </w:tblCellMar>
        </w:tblPrEx>
        <w:trPr>
          <w:trHeight w:val="556" w:hRule="atLeast"/>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1883"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联建工作经费</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项目属性</w:t>
            </w:r>
          </w:p>
        </w:tc>
        <w:tc>
          <w:tcPr>
            <w:tcW w:w="3685" w:type="dxa"/>
            <w:gridSpan w:val="4"/>
            <w:tcBorders>
              <w:top w:val="single" w:color="auto" w:sz="4" w:space="0"/>
              <w:left w:val="nil"/>
              <w:bottom w:val="single" w:color="auto" w:sz="4" w:space="0"/>
              <w:right w:val="single" w:color="000000" w:sz="4" w:space="0"/>
            </w:tcBorders>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新增项目□    延续项目</w:t>
            </w:r>
            <w:r>
              <w:rPr>
                <w:rFonts w:hint="eastAsia" w:ascii="仿宋" w:hAnsi="仿宋" w:eastAsia="仿宋" w:cs="宋体"/>
                <w:kern w:val="0"/>
                <w:sz w:val="24"/>
              </w:rPr>
              <w:t>√</w:t>
            </w:r>
          </w:p>
        </w:tc>
      </w:tr>
      <w:tr>
        <w:tblPrEx>
          <w:tblLayout w:type="fixed"/>
          <w:tblCellMar>
            <w:top w:w="0" w:type="dxa"/>
            <w:left w:w="108" w:type="dxa"/>
            <w:bottom w:w="0" w:type="dxa"/>
            <w:right w:w="108" w:type="dxa"/>
          </w:tblCellMar>
        </w:tblPrEx>
        <w:trPr>
          <w:trHeight w:val="564" w:hRule="atLeast"/>
        </w:trPr>
        <w:tc>
          <w:tcPr>
            <w:tcW w:w="1960" w:type="dxa"/>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主管部门</w:t>
            </w:r>
          </w:p>
        </w:tc>
        <w:tc>
          <w:tcPr>
            <w:tcW w:w="1883"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　州财政局</w:t>
            </w:r>
          </w:p>
        </w:tc>
        <w:tc>
          <w:tcPr>
            <w:tcW w:w="1701" w:type="dxa"/>
            <w:gridSpan w:val="2"/>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项目实施单位</w:t>
            </w:r>
          </w:p>
        </w:tc>
        <w:tc>
          <w:tcPr>
            <w:tcW w:w="3685" w:type="dxa"/>
            <w:gridSpan w:val="4"/>
            <w:tcBorders>
              <w:top w:val="single" w:color="auto" w:sz="4" w:space="0"/>
              <w:left w:val="nil"/>
              <w:bottom w:val="single" w:color="auto" w:sz="4" w:space="0"/>
              <w:right w:val="single" w:color="000000" w:sz="4" w:space="0"/>
            </w:tcBorders>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吐尔尕特口岸管理委员会　</w:t>
            </w:r>
          </w:p>
        </w:tc>
      </w:tr>
      <w:tr>
        <w:tblPrEx>
          <w:tblLayout w:type="fixed"/>
          <w:tblCellMar>
            <w:top w:w="0" w:type="dxa"/>
            <w:left w:w="108" w:type="dxa"/>
            <w:bottom w:w="0" w:type="dxa"/>
            <w:right w:w="108" w:type="dxa"/>
          </w:tblCellMar>
        </w:tblPrEx>
        <w:trPr>
          <w:trHeight w:val="851" w:hRule="atLeast"/>
        </w:trPr>
        <w:tc>
          <w:tcPr>
            <w:tcW w:w="1960" w:type="dxa"/>
            <w:tcBorders>
              <w:top w:val="nil"/>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kern w:val="0"/>
                <w:sz w:val="24"/>
              </w:rPr>
            </w:pPr>
            <w:r>
              <w:rPr>
                <w:rFonts w:hint="eastAsia" w:ascii="仿宋_GB2312" w:hAnsi="宋体" w:eastAsia="仿宋_GB2312" w:cs="宋体"/>
                <w:kern w:val="0"/>
                <w:sz w:val="24"/>
              </w:rPr>
              <w:t>项目起止时间</w:t>
            </w:r>
          </w:p>
        </w:tc>
        <w:tc>
          <w:tcPr>
            <w:tcW w:w="1883" w:type="dxa"/>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hAnsi="宋体" w:eastAsia="仿宋_GB2312" w:cs="宋体"/>
                <w:kern w:val="0"/>
                <w:szCs w:val="21"/>
              </w:rPr>
              <w:t>021年1月-12月</w:t>
            </w:r>
          </w:p>
        </w:tc>
        <w:tc>
          <w:tcPr>
            <w:tcW w:w="1701" w:type="dxa"/>
            <w:gridSpan w:val="2"/>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项目负责人</w:t>
            </w:r>
          </w:p>
        </w:tc>
        <w:tc>
          <w:tcPr>
            <w:tcW w:w="1134" w:type="dxa"/>
            <w:gridSpan w:val="2"/>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Cs w:val="21"/>
              </w:rPr>
            </w:pPr>
            <w:r>
              <w:rPr>
                <w:rFonts w:hint="eastAsia" w:ascii="仿宋_GB2312" w:hAnsi="宋体" w:eastAsia="仿宋_GB2312" w:cs="宋体"/>
                <w:kern w:val="0"/>
                <w:szCs w:val="21"/>
              </w:rPr>
              <w:t>王为</w:t>
            </w:r>
          </w:p>
        </w:tc>
        <w:tc>
          <w:tcPr>
            <w:tcW w:w="850" w:type="dxa"/>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1701" w:type="dxa"/>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18809086068</w:t>
            </w:r>
          </w:p>
        </w:tc>
      </w:tr>
      <w:tr>
        <w:tblPrEx>
          <w:tblLayout w:type="fixed"/>
          <w:tblCellMar>
            <w:top w:w="0" w:type="dxa"/>
            <w:left w:w="108" w:type="dxa"/>
            <w:bottom w:w="0" w:type="dxa"/>
            <w:right w:w="108" w:type="dxa"/>
          </w:tblCellMar>
        </w:tblPrEx>
        <w:trPr>
          <w:trHeight w:val="420" w:hRule="atLeast"/>
        </w:trPr>
        <w:tc>
          <w:tcPr>
            <w:tcW w:w="1960" w:type="dxa"/>
            <w:vMerge w:val="restart"/>
            <w:tcBorders>
              <w:top w:val="nil"/>
              <w:left w:val="single" w:color="auto" w:sz="4" w:space="0"/>
              <w:bottom w:val="nil"/>
              <w:right w:val="single" w:color="auto" w:sz="4" w:space="0"/>
            </w:tcBorders>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项目资金（万元）</w:t>
            </w:r>
          </w:p>
        </w:tc>
        <w:tc>
          <w:tcPr>
            <w:tcW w:w="7269" w:type="dxa"/>
            <w:gridSpan w:val="7"/>
            <w:tcBorders>
              <w:top w:val="single" w:color="auto" w:sz="4" w:space="0"/>
              <w:left w:val="nil"/>
              <w:bottom w:val="single" w:color="auto" w:sz="4" w:space="0"/>
              <w:right w:val="single" w:color="000000"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资金总额5万元</w:t>
            </w:r>
          </w:p>
        </w:tc>
      </w:tr>
      <w:tr>
        <w:tblPrEx>
          <w:tblLayout w:type="fixed"/>
          <w:tblCellMar>
            <w:top w:w="0" w:type="dxa"/>
            <w:left w:w="108" w:type="dxa"/>
            <w:bottom w:w="0" w:type="dxa"/>
            <w:right w:w="108" w:type="dxa"/>
          </w:tblCellMar>
        </w:tblPrEx>
        <w:trPr>
          <w:trHeight w:val="420" w:hRule="atLeast"/>
        </w:trPr>
        <w:tc>
          <w:tcPr>
            <w:tcW w:w="1960" w:type="dxa"/>
            <w:vMerge w:val="continue"/>
            <w:tcBorders>
              <w:top w:val="nil"/>
              <w:left w:val="single" w:color="auto" w:sz="4" w:space="0"/>
              <w:bottom w:val="nil"/>
              <w:right w:val="single" w:color="auto" w:sz="4" w:space="0"/>
            </w:tcBorders>
            <w:vAlign w:val="center"/>
          </w:tcPr>
          <w:p>
            <w:pPr>
              <w:widowControl/>
              <w:spacing w:line="560" w:lineRule="exact"/>
              <w:jc w:val="left"/>
              <w:rPr>
                <w:rFonts w:ascii="仿宋_GB2312" w:hAnsi="宋体" w:eastAsia="仿宋_GB2312" w:cs="宋体"/>
                <w:kern w:val="0"/>
                <w:sz w:val="24"/>
              </w:rPr>
            </w:pPr>
          </w:p>
        </w:tc>
        <w:tc>
          <w:tcPr>
            <w:tcW w:w="7269" w:type="dxa"/>
            <w:gridSpan w:val="7"/>
            <w:tcBorders>
              <w:top w:val="single" w:color="auto" w:sz="4" w:space="0"/>
              <w:left w:val="nil"/>
              <w:bottom w:val="single" w:color="auto" w:sz="4" w:space="0"/>
              <w:right w:val="single" w:color="000000"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财政拨款5万元</w:t>
            </w:r>
          </w:p>
        </w:tc>
      </w:tr>
      <w:tr>
        <w:tblPrEx>
          <w:tblLayout w:type="fixed"/>
          <w:tblCellMar>
            <w:top w:w="0" w:type="dxa"/>
            <w:left w:w="108" w:type="dxa"/>
            <w:bottom w:w="0" w:type="dxa"/>
            <w:right w:w="108" w:type="dxa"/>
          </w:tblCellMar>
        </w:tblPrEx>
        <w:trPr>
          <w:trHeight w:val="420" w:hRule="atLeast"/>
        </w:trPr>
        <w:tc>
          <w:tcPr>
            <w:tcW w:w="1960" w:type="dxa"/>
            <w:vMerge w:val="continue"/>
            <w:tcBorders>
              <w:top w:val="nil"/>
              <w:left w:val="single" w:color="auto" w:sz="4" w:space="0"/>
              <w:bottom w:val="nil"/>
              <w:right w:val="single" w:color="auto" w:sz="4" w:space="0"/>
            </w:tcBorders>
            <w:vAlign w:val="center"/>
          </w:tcPr>
          <w:p>
            <w:pPr>
              <w:widowControl/>
              <w:spacing w:line="560" w:lineRule="exact"/>
              <w:jc w:val="left"/>
              <w:rPr>
                <w:rFonts w:ascii="仿宋_GB2312" w:hAnsi="宋体" w:eastAsia="仿宋_GB2312" w:cs="宋体"/>
                <w:kern w:val="0"/>
                <w:sz w:val="24"/>
              </w:rPr>
            </w:pPr>
          </w:p>
        </w:tc>
        <w:tc>
          <w:tcPr>
            <w:tcW w:w="7269" w:type="dxa"/>
            <w:gridSpan w:val="7"/>
            <w:tcBorders>
              <w:top w:val="single" w:color="auto" w:sz="4" w:space="0"/>
              <w:left w:val="nil"/>
              <w:bottom w:val="single" w:color="auto" w:sz="4" w:space="0"/>
              <w:right w:val="single" w:color="000000"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自有资金0万元</w:t>
            </w:r>
          </w:p>
        </w:tc>
      </w:tr>
      <w:tr>
        <w:tblPrEx>
          <w:tblLayout w:type="fixed"/>
          <w:tblCellMar>
            <w:top w:w="0" w:type="dxa"/>
            <w:left w:w="108" w:type="dxa"/>
            <w:bottom w:w="0" w:type="dxa"/>
            <w:right w:w="108" w:type="dxa"/>
          </w:tblCellMar>
        </w:tblPrEx>
        <w:trPr>
          <w:trHeight w:val="420" w:hRule="atLeast"/>
        </w:trPr>
        <w:tc>
          <w:tcPr>
            <w:tcW w:w="1960" w:type="dxa"/>
            <w:vMerge w:val="continue"/>
            <w:tcBorders>
              <w:top w:val="nil"/>
              <w:left w:val="single" w:color="auto" w:sz="4" w:space="0"/>
              <w:bottom w:val="nil"/>
              <w:right w:val="single" w:color="auto" w:sz="4" w:space="0"/>
            </w:tcBorders>
            <w:vAlign w:val="center"/>
          </w:tcPr>
          <w:p>
            <w:pPr>
              <w:widowControl/>
              <w:spacing w:line="560" w:lineRule="exact"/>
              <w:jc w:val="left"/>
              <w:rPr>
                <w:rFonts w:ascii="仿宋_GB2312" w:hAnsi="宋体" w:eastAsia="仿宋_GB2312" w:cs="宋体"/>
                <w:kern w:val="0"/>
                <w:sz w:val="24"/>
              </w:rPr>
            </w:pPr>
          </w:p>
        </w:tc>
        <w:tc>
          <w:tcPr>
            <w:tcW w:w="7269" w:type="dxa"/>
            <w:gridSpan w:val="7"/>
            <w:tcBorders>
              <w:top w:val="single" w:color="auto" w:sz="4" w:space="0"/>
              <w:left w:val="nil"/>
              <w:bottom w:val="single" w:color="auto" w:sz="4" w:space="0"/>
              <w:right w:val="single" w:color="000000"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经营性收入0万元</w:t>
            </w:r>
          </w:p>
        </w:tc>
      </w:tr>
      <w:tr>
        <w:tblPrEx>
          <w:tblLayout w:type="fixed"/>
          <w:tblCellMar>
            <w:top w:w="0" w:type="dxa"/>
            <w:left w:w="108" w:type="dxa"/>
            <w:bottom w:w="0" w:type="dxa"/>
            <w:right w:w="108" w:type="dxa"/>
          </w:tblCellMar>
        </w:tblPrEx>
        <w:trPr>
          <w:trHeight w:val="420" w:hRule="atLeast"/>
        </w:trPr>
        <w:tc>
          <w:tcPr>
            <w:tcW w:w="1960" w:type="dxa"/>
            <w:vMerge w:val="continue"/>
            <w:tcBorders>
              <w:top w:val="nil"/>
              <w:left w:val="single" w:color="auto" w:sz="4" w:space="0"/>
              <w:bottom w:val="nil"/>
              <w:right w:val="single" w:color="auto" w:sz="4" w:space="0"/>
            </w:tcBorders>
            <w:vAlign w:val="center"/>
          </w:tcPr>
          <w:p>
            <w:pPr>
              <w:widowControl/>
              <w:spacing w:line="560" w:lineRule="exact"/>
              <w:jc w:val="left"/>
              <w:rPr>
                <w:rFonts w:ascii="仿宋_GB2312" w:hAnsi="宋体" w:eastAsia="仿宋_GB2312" w:cs="宋体"/>
                <w:kern w:val="0"/>
                <w:sz w:val="24"/>
              </w:rPr>
            </w:pPr>
          </w:p>
        </w:tc>
        <w:tc>
          <w:tcPr>
            <w:tcW w:w="7269" w:type="dxa"/>
            <w:gridSpan w:val="7"/>
            <w:tcBorders>
              <w:top w:val="single" w:color="auto" w:sz="4" w:space="0"/>
              <w:left w:val="nil"/>
              <w:bottom w:val="single" w:color="auto" w:sz="4" w:space="0"/>
              <w:right w:val="single" w:color="000000"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其他收入0万元</w:t>
            </w:r>
          </w:p>
        </w:tc>
      </w:tr>
      <w:tr>
        <w:tblPrEx>
          <w:tblLayout w:type="fixed"/>
          <w:tblCellMar>
            <w:top w:w="0" w:type="dxa"/>
            <w:left w:w="108" w:type="dxa"/>
            <w:bottom w:w="0" w:type="dxa"/>
            <w:right w:w="108" w:type="dxa"/>
          </w:tblCellMar>
        </w:tblPrEx>
        <w:trPr>
          <w:trHeight w:val="420" w:hRule="atLeast"/>
        </w:trPr>
        <w:tc>
          <w:tcPr>
            <w:tcW w:w="1960" w:type="dxa"/>
            <w:vMerge w:val="continue"/>
            <w:tcBorders>
              <w:top w:val="nil"/>
              <w:left w:val="single" w:color="auto" w:sz="4" w:space="0"/>
              <w:bottom w:val="nil"/>
              <w:right w:val="single" w:color="auto" w:sz="4" w:space="0"/>
            </w:tcBorders>
            <w:vAlign w:val="center"/>
          </w:tcPr>
          <w:p>
            <w:pPr>
              <w:widowControl/>
              <w:spacing w:line="560" w:lineRule="exact"/>
              <w:jc w:val="left"/>
              <w:rPr>
                <w:rFonts w:ascii="仿宋_GB2312" w:hAnsi="宋体" w:eastAsia="仿宋_GB2312" w:cs="宋体"/>
                <w:kern w:val="0"/>
                <w:sz w:val="24"/>
              </w:rPr>
            </w:pPr>
          </w:p>
        </w:tc>
        <w:tc>
          <w:tcPr>
            <w:tcW w:w="7269" w:type="dxa"/>
            <w:gridSpan w:val="7"/>
            <w:tcBorders>
              <w:top w:val="single" w:color="auto" w:sz="4" w:space="0"/>
              <w:left w:val="nil"/>
              <w:bottom w:val="single" w:color="auto" w:sz="4" w:space="0"/>
              <w:right w:val="single" w:color="000000"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其他：无</w:t>
            </w:r>
          </w:p>
        </w:tc>
      </w:tr>
      <w:tr>
        <w:tblPrEx>
          <w:tblLayout w:type="fixed"/>
          <w:tblCellMar>
            <w:top w:w="0" w:type="dxa"/>
            <w:left w:w="108" w:type="dxa"/>
            <w:bottom w:w="0" w:type="dxa"/>
            <w:right w:w="108" w:type="dxa"/>
          </w:tblCellMar>
        </w:tblPrEx>
        <w:trPr>
          <w:trHeight w:val="839" w:hRule="atLeast"/>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单位职能阐述</w:t>
            </w:r>
          </w:p>
        </w:tc>
        <w:tc>
          <w:tcPr>
            <w:tcW w:w="7269" w:type="dxa"/>
            <w:gridSpan w:val="7"/>
            <w:tcBorders>
              <w:top w:val="single" w:color="auto" w:sz="4" w:space="0"/>
              <w:left w:val="nil"/>
              <w:bottom w:val="single" w:color="auto" w:sz="4" w:space="0"/>
              <w:right w:val="single" w:color="000000" w:sz="4" w:space="0"/>
            </w:tcBorders>
            <w:vAlign w:val="center"/>
          </w:tcPr>
          <w:p>
            <w:pPr>
              <w:widowControl/>
              <w:spacing w:line="240" w:lineRule="atLeast"/>
              <w:rPr>
                <w:rFonts w:ascii="仿宋_GB2312" w:hAnsi="宋体" w:eastAsia="仿宋_GB2312" w:cs="宋体"/>
                <w:kern w:val="0"/>
                <w:sz w:val="24"/>
              </w:rPr>
            </w:pPr>
            <w:r>
              <w:rPr>
                <w:rFonts w:hint="eastAsia" w:ascii="仿宋_GB2312" w:hAnsi="宋体" w:eastAsia="仿宋_GB2312" w:cs="宋体"/>
                <w:sz w:val="24"/>
              </w:rPr>
              <w:t>中共吐尔尕特口岸管理委是克州党委的派出机构，只要贯彻落实自治州有关口岸工作的方针、政策，协同有关部门处理涉外、管理、服务等工作。</w:t>
            </w:r>
          </w:p>
        </w:tc>
      </w:tr>
      <w:tr>
        <w:tblPrEx>
          <w:tblLayout w:type="fixed"/>
          <w:tblCellMar>
            <w:top w:w="0" w:type="dxa"/>
            <w:left w:w="108" w:type="dxa"/>
            <w:bottom w:w="0" w:type="dxa"/>
            <w:right w:w="108" w:type="dxa"/>
          </w:tblCellMar>
        </w:tblPrEx>
        <w:trPr>
          <w:trHeight w:val="567" w:hRule="atLeast"/>
        </w:trPr>
        <w:tc>
          <w:tcPr>
            <w:tcW w:w="1960"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项目概况</w:t>
            </w:r>
          </w:p>
        </w:tc>
        <w:tc>
          <w:tcPr>
            <w:tcW w:w="7269" w:type="dxa"/>
            <w:gridSpan w:val="7"/>
            <w:tcBorders>
              <w:top w:val="single" w:color="auto" w:sz="4" w:space="0"/>
              <w:left w:val="nil"/>
              <w:bottom w:val="single" w:color="auto" w:sz="4" w:space="0"/>
              <w:right w:val="single" w:color="000000"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人员补助：5万元。</w:t>
            </w:r>
          </w:p>
        </w:tc>
      </w:tr>
      <w:tr>
        <w:tblPrEx>
          <w:tblLayout w:type="fixed"/>
          <w:tblCellMar>
            <w:top w:w="0" w:type="dxa"/>
            <w:left w:w="108" w:type="dxa"/>
            <w:bottom w:w="0" w:type="dxa"/>
            <w:right w:w="108" w:type="dxa"/>
          </w:tblCellMar>
        </w:tblPrEx>
        <w:trPr>
          <w:trHeight w:val="420" w:hRule="atLeast"/>
        </w:trPr>
        <w:tc>
          <w:tcPr>
            <w:tcW w:w="1960"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项目立项情况</w:t>
            </w:r>
          </w:p>
        </w:tc>
        <w:tc>
          <w:tcPr>
            <w:tcW w:w="2240" w:type="dxa"/>
            <w:gridSpan w:val="2"/>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项目立项的依据</w:t>
            </w:r>
          </w:p>
        </w:tc>
        <w:tc>
          <w:tcPr>
            <w:tcW w:w="5029" w:type="dxa"/>
            <w:gridSpan w:val="5"/>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根据州财政2021年预算编制内容</w:t>
            </w:r>
          </w:p>
        </w:tc>
      </w:tr>
      <w:tr>
        <w:tblPrEx>
          <w:tblLayout w:type="fixed"/>
          <w:tblCellMar>
            <w:top w:w="0" w:type="dxa"/>
            <w:left w:w="108" w:type="dxa"/>
            <w:bottom w:w="0" w:type="dxa"/>
            <w:right w:w="108" w:type="dxa"/>
          </w:tblCellMar>
        </w:tblPrEx>
        <w:trPr>
          <w:trHeight w:val="420" w:hRule="atLeast"/>
        </w:trPr>
        <w:tc>
          <w:tcPr>
            <w:tcW w:w="196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hAnsi="宋体" w:eastAsia="仿宋_GB2312" w:cs="宋体"/>
                <w:kern w:val="0"/>
                <w:sz w:val="24"/>
              </w:rPr>
            </w:pPr>
          </w:p>
        </w:tc>
        <w:tc>
          <w:tcPr>
            <w:tcW w:w="2240" w:type="dxa"/>
            <w:gridSpan w:val="2"/>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项目申报的可行性</w:t>
            </w:r>
          </w:p>
        </w:tc>
        <w:tc>
          <w:tcPr>
            <w:tcW w:w="5029" w:type="dxa"/>
            <w:gridSpan w:val="5"/>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可行</w:t>
            </w:r>
          </w:p>
        </w:tc>
      </w:tr>
      <w:tr>
        <w:tblPrEx>
          <w:tblLayout w:type="fixed"/>
          <w:tblCellMar>
            <w:top w:w="0" w:type="dxa"/>
            <w:left w:w="108" w:type="dxa"/>
            <w:bottom w:w="0" w:type="dxa"/>
            <w:right w:w="108" w:type="dxa"/>
          </w:tblCellMar>
        </w:tblPrEx>
        <w:trPr>
          <w:trHeight w:val="420" w:hRule="atLeast"/>
        </w:trPr>
        <w:tc>
          <w:tcPr>
            <w:tcW w:w="196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hAnsi="宋体" w:eastAsia="仿宋_GB2312" w:cs="宋体"/>
                <w:kern w:val="0"/>
                <w:sz w:val="24"/>
              </w:rPr>
            </w:pPr>
          </w:p>
        </w:tc>
        <w:tc>
          <w:tcPr>
            <w:tcW w:w="2240" w:type="dxa"/>
            <w:gridSpan w:val="2"/>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项目申报的必要性</w:t>
            </w:r>
          </w:p>
        </w:tc>
        <w:tc>
          <w:tcPr>
            <w:tcW w:w="5029" w:type="dxa"/>
            <w:gridSpan w:val="5"/>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必要</w:t>
            </w:r>
          </w:p>
        </w:tc>
      </w:tr>
      <w:tr>
        <w:tblPrEx>
          <w:tblLayout w:type="fixed"/>
          <w:tblCellMar>
            <w:top w:w="0" w:type="dxa"/>
            <w:left w:w="108" w:type="dxa"/>
            <w:bottom w:w="0" w:type="dxa"/>
            <w:right w:w="108" w:type="dxa"/>
          </w:tblCellMar>
        </w:tblPrEx>
        <w:trPr>
          <w:trHeight w:val="490" w:hRule="atLeast"/>
        </w:trPr>
        <w:tc>
          <w:tcPr>
            <w:tcW w:w="1960" w:type="dxa"/>
            <w:vMerge w:val="restart"/>
            <w:tcBorders>
              <w:top w:val="nil"/>
              <w:left w:val="single" w:color="auto" w:sz="4" w:space="0"/>
              <w:bottom w:val="single" w:color="000000" w:sz="4" w:space="0"/>
              <w:right w:val="single" w:color="auto" w:sz="4" w:space="0"/>
            </w:tcBorders>
            <w:vAlign w:val="center"/>
          </w:tcPr>
          <w:p>
            <w:pPr>
              <w:widowControl/>
              <w:spacing w:line="560" w:lineRule="exact"/>
              <w:jc w:val="center"/>
              <w:rPr>
                <w:rFonts w:ascii="仿宋_GB2312" w:hAnsi="宋体" w:eastAsia="仿宋_GB2312" w:cs="宋体"/>
                <w:kern w:val="0"/>
                <w:sz w:val="24"/>
              </w:rPr>
            </w:pPr>
            <w:r>
              <w:rPr>
                <w:rFonts w:hint="eastAsia" w:ascii="仿宋_GB2312" w:hAnsi="宋体" w:eastAsia="仿宋_GB2312" w:cs="宋体"/>
                <w:kern w:val="0"/>
                <w:sz w:val="24"/>
              </w:rPr>
              <w:t>项目实施进度计划</w:t>
            </w:r>
          </w:p>
        </w:tc>
        <w:tc>
          <w:tcPr>
            <w:tcW w:w="2240" w:type="dxa"/>
            <w:gridSpan w:val="2"/>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项目实施内容</w:t>
            </w:r>
          </w:p>
        </w:tc>
        <w:tc>
          <w:tcPr>
            <w:tcW w:w="2002" w:type="dxa"/>
            <w:gridSpan w:val="2"/>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开始时间</w:t>
            </w:r>
          </w:p>
        </w:tc>
        <w:tc>
          <w:tcPr>
            <w:tcW w:w="3027" w:type="dxa"/>
            <w:gridSpan w:val="3"/>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完成时间</w:t>
            </w:r>
          </w:p>
        </w:tc>
      </w:tr>
      <w:tr>
        <w:tblPrEx>
          <w:tblLayout w:type="fixed"/>
          <w:tblCellMar>
            <w:top w:w="0" w:type="dxa"/>
            <w:left w:w="108" w:type="dxa"/>
            <w:bottom w:w="0" w:type="dxa"/>
            <w:right w:w="108" w:type="dxa"/>
          </w:tblCellMar>
        </w:tblPrEx>
        <w:trPr>
          <w:trHeight w:val="420" w:hRule="atLeast"/>
        </w:trPr>
        <w:tc>
          <w:tcPr>
            <w:tcW w:w="196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hAnsi="宋体" w:eastAsia="仿宋_GB2312" w:cs="宋体"/>
                <w:kern w:val="0"/>
                <w:sz w:val="24"/>
              </w:rPr>
            </w:pPr>
          </w:p>
        </w:tc>
        <w:tc>
          <w:tcPr>
            <w:tcW w:w="2240" w:type="dxa"/>
            <w:gridSpan w:val="2"/>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1、</w:t>
            </w:r>
          </w:p>
        </w:tc>
        <w:tc>
          <w:tcPr>
            <w:tcW w:w="2002" w:type="dxa"/>
            <w:gridSpan w:val="2"/>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2021.01</w:t>
            </w:r>
          </w:p>
        </w:tc>
        <w:tc>
          <w:tcPr>
            <w:tcW w:w="3027" w:type="dxa"/>
            <w:gridSpan w:val="3"/>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2021.12</w:t>
            </w:r>
          </w:p>
        </w:tc>
      </w:tr>
      <w:tr>
        <w:tblPrEx>
          <w:tblLayout w:type="fixed"/>
          <w:tblCellMar>
            <w:top w:w="0" w:type="dxa"/>
            <w:left w:w="108" w:type="dxa"/>
            <w:bottom w:w="0" w:type="dxa"/>
            <w:right w:w="108" w:type="dxa"/>
          </w:tblCellMar>
        </w:tblPrEx>
        <w:trPr>
          <w:trHeight w:val="420" w:hRule="atLeast"/>
        </w:trPr>
        <w:tc>
          <w:tcPr>
            <w:tcW w:w="196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hAnsi="宋体" w:eastAsia="仿宋_GB2312" w:cs="宋体"/>
                <w:kern w:val="0"/>
                <w:sz w:val="24"/>
              </w:rPr>
            </w:pPr>
          </w:p>
        </w:tc>
        <w:tc>
          <w:tcPr>
            <w:tcW w:w="2240" w:type="dxa"/>
            <w:gridSpan w:val="2"/>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24"/>
              </w:rPr>
            </w:pPr>
          </w:p>
        </w:tc>
        <w:tc>
          <w:tcPr>
            <w:tcW w:w="2002" w:type="dxa"/>
            <w:gridSpan w:val="2"/>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3027" w:type="dxa"/>
            <w:gridSpan w:val="3"/>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57" w:hRule="atLeast"/>
        </w:trPr>
        <w:tc>
          <w:tcPr>
            <w:tcW w:w="1960" w:type="dxa"/>
            <w:vMerge w:val="continue"/>
            <w:tcBorders>
              <w:top w:val="nil"/>
              <w:left w:val="single" w:color="auto" w:sz="4" w:space="0"/>
              <w:bottom w:val="nil"/>
              <w:right w:val="single" w:color="auto" w:sz="4" w:space="0"/>
            </w:tcBorders>
            <w:vAlign w:val="center"/>
          </w:tcPr>
          <w:p>
            <w:pPr>
              <w:widowControl/>
              <w:spacing w:line="560" w:lineRule="exact"/>
              <w:jc w:val="left"/>
              <w:rPr>
                <w:rFonts w:ascii="仿宋_GB2312" w:hAnsi="宋体" w:eastAsia="仿宋_GB2312" w:cs="宋体"/>
                <w:kern w:val="0"/>
                <w:sz w:val="24"/>
              </w:rPr>
            </w:pPr>
          </w:p>
        </w:tc>
        <w:tc>
          <w:tcPr>
            <w:tcW w:w="2240" w:type="dxa"/>
            <w:gridSpan w:val="2"/>
            <w:tcBorders>
              <w:top w:val="nil"/>
              <w:left w:val="nil"/>
              <w:bottom w:val="nil"/>
              <w:right w:val="single" w:color="auto" w:sz="4" w:space="0"/>
            </w:tcBorders>
            <w:vAlign w:val="center"/>
          </w:tcPr>
          <w:p>
            <w:pPr>
              <w:widowControl/>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w:t>
            </w:r>
          </w:p>
        </w:tc>
        <w:tc>
          <w:tcPr>
            <w:tcW w:w="2002" w:type="dxa"/>
            <w:gridSpan w:val="2"/>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3027" w:type="dxa"/>
            <w:gridSpan w:val="3"/>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57" w:hRule="atLeast"/>
        </w:trPr>
        <w:tc>
          <w:tcPr>
            <w:tcW w:w="1960" w:type="dxa"/>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_GB2312" w:hAnsi="宋体" w:eastAsia="仿宋_GB2312" w:cs="宋体"/>
                <w:kern w:val="0"/>
                <w:sz w:val="24"/>
              </w:rPr>
            </w:pPr>
          </w:p>
        </w:tc>
        <w:tc>
          <w:tcPr>
            <w:tcW w:w="2240" w:type="dxa"/>
            <w:gridSpan w:val="2"/>
            <w:tcBorders>
              <w:top w:val="nil"/>
              <w:left w:val="nil"/>
              <w:bottom w:val="single" w:color="auto" w:sz="4" w:space="0"/>
              <w:right w:val="single" w:color="auto" w:sz="4" w:space="0"/>
            </w:tcBorders>
            <w:vAlign w:val="center"/>
          </w:tcPr>
          <w:p>
            <w:pPr>
              <w:widowControl/>
              <w:spacing w:line="240" w:lineRule="atLeast"/>
              <w:jc w:val="left"/>
              <w:rPr>
                <w:rFonts w:ascii="仿宋_GB2312" w:hAnsi="宋体" w:eastAsia="仿宋_GB2312" w:cs="宋体"/>
                <w:kern w:val="0"/>
                <w:sz w:val="24"/>
              </w:rPr>
            </w:pPr>
          </w:p>
        </w:tc>
        <w:tc>
          <w:tcPr>
            <w:tcW w:w="2002" w:type="dxa"/>
            <w:gridSpan w:val="2"/>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p>
        </w:tc>
        <w:tc>
          <w:tcPr>
            <w:tcW w:w="3027" w:type="dxa"/>
            <w:gridSpan w:val="3"/>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仿宋_GB2312" w:hAnsi="宋体" w:eastAsia="仿宋_GB2312" w:cs="宋体"/>
                <w:kern w:val="0"/>
                <w:sz w:val="24"/>
              </w:rPr>
            </w:pPr>
          </w:p>
        </w:tc>
      </w:tr>
    </w:tbl>
    <w:p>
      <w:pPr>
        <w:spacing w:line="560" w:lineRule="exact"/>
        <w:rPr>
          <w:rFonts w:ascii="仿宋_GB2312" w:hAnsi="宋体" w:eastAsia="仿宋_GB2312" w:cs="宋体"/>
          <w:b/>
          <w:kern w:val="0"/>
          <w:sz w:val="32"/>
          <w:szCs w:val="32"/>
        </w:rPr>
      </w:pPr>
    </w:p>
    <w:p>
      <w:pPr>
        <w:widowControl/>
        <w:spacing w:line="560" w:lineRule="exact"/>
        <w:ind w:firstLine="630" w:firstLineChars="196"/>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（五）其他需说明的事项</w:t>
      </w:r>
    </w:p>
    <w:p>
      <w:pPr>
        <w:widowControl/>
        <w:spacing w:line="520" w:lineRule="exact"/>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无</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bookmarkStart w:id="2" w:name="_GoBack"/>
      <w:bookmarkEnd w:id="2"/>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包括事业收入、事业经营收入、其他收入等。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包括人员经费、公用经费。其中，人员经费包括工资福利支出、对个人和家庭的补助。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吐尔尕特口岸管理委员会</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2021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2   </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5 </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decorative"/>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9"/>
        <w:rFonts w:ascii="宋体" w:hAnsi="宋体" w:eastAsia="宋体"/>
        <w:sz w:val="28"/>
      </w:rPr>
    </w:pP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- 13 -</w:t>
    </w:r>
    <w:r>
      <w:rPr>
        <w:rFonts w:ascii="宋体" w:hAnsi="宋体" w:eastAsia="宋体"/>
        <w:sz w:val="28"/>
      </w:rPr>
      <w:fldChar w:fldCharType="end"/>
    </w:r>
    <w:r>
      <w:rPr>
        <w:rStyle w:val="9"/>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05BF"/>
    <w:rsid w:val="00007C46"/>
    <w:rsid w:val="0001142C"/>
    <w:rsid w:val="00021798"/>
    <w:rsid w:val="000253A7"/>
    <w:rsid w:val="00032D5E"/>
    <w:rsid w:val="0009522A"/>
    <w:rsid w:val="00095A78"/>
    <w:rsid w:val="000A446D"/>
    <w:rsid w:val="000F140C"/>
    <w:rsid w:val="0010379C"/>
    <w:rsid w:val="00105B9B"/>
    <w:rsid w:val="00107162"/>
    <w:rsid w:val="00121764"/>
    <w:rsid w:val="00123C0B"/>
    <w:rsid w:val="001246B2"/>
    <w:rsid w:val="001410DA"/>
    <w:rsid w:val="00146E16"/>
    <w:rsid w:val="00163AF1"/>
    <w:rsid w:val="001662FE"/>
    <w:rsid w:val="00172C01"/>
    <w:rsid w:val="00186398"/>
    <w:rsid w:val="001C3447"/>
    <w:rsid w:val="001D3009"/>
    <w:rsid w:val="001E7EFC"/>
    <w:rsid w:val="001F04CC"/>
    <w:rsid w:val="001F5533"/>
    <w:rsid w:val="002166BA"/>
    <w:rsid w:val="00221F09"/>
    <w:rsid w:val="00227EDE"/>
    <w:rsid w:val="00242E62"/>
    <w:rsid w:val="00262A4C"/>
    <w:rsid w:val="002731FC"/>
    <w:rsid w:val="002A77B8"/>
    <w:rsid w:val="002C261B"/>
    <w:rsid w:val="002C4CA9"/>
    <w:rsid w:val="002D7DF6"/>
    <w:rsid w:val="002E5A9A"/>
    <w:rsid w:val="002F3187"/>
    <w:rsid w:val="00302593"/>
    <w:rsid w:val="003178FD"/>
    <w:rsid w:val="00322052"/>
    <w:rsid w:val="0032364B"/>
    <w:rsid w:val="00324290"/>
    <w:rsid w:val="00343B52"/>
    <w:rsid w:val="0035086A"/>
    <w:rsid w:val="00356F0F"/>
    <w:rsid w:val="00362E3B"/>
    <w:rsid w:val="0037109F"/>
    <w:rsid w:val="00374C53"/>
    <w:rsid w:val="00396814"/>
    <w:rsid w:val="003A317D"/>
    <w:rsid w:val="003B4B5F"/>
    <w:rsid w:val="003C2AD8"/>
    <w:rsid w:val="003C61E3"/>
    <w:rsid w:val="003D08DF"/>
    <w:rsid w:val="003E64E5"/>
    <w:rsid w:val="00401DE7"/>
    <w:rsid w:val="00414961"/>
    <w:rsid w:val="00423F5C"/>
    <w:rsid w:val="0042442C"/>
    <w:rsid w:val="00424D47"/>
    <w:rsid w:val="00432267"/>
    <w:rsid w:val="00440F07"/>
    <w:rsid w:val="00441330"/>
    <w:rsid w:val="00443A5A"/>
    <w:rsid w:val="004577FC"/>
    <w:rsid w:val="00470D5F"/>
    <w:rsid w:val="00493EEC"/>
    <w:rsid w:val="004B1FE5"/>
    <w:rsid w:val="004B5A44"/>
    <w:rsid w:val="004B6876"/>
    <w:rsid w:val="004B7135"/>
    <w:rsid w:val="004D2619"/>
    <w:rsid w:val="004D7B3E"/>
    <w:rsid w:val="004E0FEF"/>
    <w:rsid w:val="004E6BBE"/>
    <w:rsid w:val="004F1856"/>
    <w:rsid w:val="004F62F9"/>
    <w:rsid w:val="00502332"/>
    <w:rsid w:val="0051726B"/>
    <w:rsid w:val="00520D5A"/>
    <w:rsid w:val="005303E5"/>
    <w:rsid w:val="0053590B"/>
    <w:rsid w:val="00536398"/>
    <w:rsid w:val="00544F27"/>
    <w:rsid w:val="0056004C"/>
    <w:rsid w:val="0056338A"/>
    <w:rsid w:val="00592B4B"/>
    <w:rsid w:val="005A1B6B"/>
    <w:rsid w:val="005B4A5A"/>
    <w:rsid w:val="005D7CA7"/>
    <w:rsid w:val="005F5101"/>
    <w:rsid w:val="00612DAA"/>
    <w:rsid w:val="00621531"/>
    <w:rsid w:val="00641FBF"/>
    <w:rsid w:val="00666AD4"/>
    <w:rsid w:val="0068366C"/>
    <w:rsid w:val="006836D5"/>
    <w:rsid w:val="00696574"/>
    <w:rsid w:val="006A4EF1"/>
    <w:rsid w:val="006A5B0D"/>
    <w:rsid w:val="006B6A8C"/>
    <w:rsid w:val="006D5EAD"/>
    <w:rsid w:val="006E4529"/>
    <w:rsid w:val="007072D4"/>
    <w:rsid w:val="0072037B"/>
    <w:rsid w:val="007219F8"/>
    <w:rsid w:val="0074274C"/>
    <w:rsid w:val="00744ED3"/>
    <w:rsid w:val="007614BB"/>
    <w:rsid w:val="0077242B"/>
    <w:rsid w:val="00780E99"/>
    <w:rsid w:val="00782C99"/>
    <w:rsid w:val="007C626E"/>
    <w:rsid w:val="007D2521"/>
    <w:rsid w:val="007D6AA1"/>
    <w:rsid w:val="007E2CEA"/>
    <w:rsid w:val="007F32D0"/>
    <w:rsid w:val="00846616"/>
    <w:rsid w:val="00874755"/>
    <w:rsid w:val="008752FD"/>
    <w:rsid w:val="008A6D99"/>
    <w:rsid w:val="008C157A"/>
    <w:rsid w:val="008E1F3C"/>
    <w:rsid w:val="008F0187"/>
    <w:rsid w:val="009035BA"/>
    <w:rsid w:val="00907796"/>
    <w:rsid w:val="00930A68"/>
    <w:rsid w:val="00942603"/>
    <w:rsid w:val="00952C40"/>
    <w:rsid w:val="0096028F"/>
    <w:rsid w:val="0099744C"/>
    <w:rsid w:val="009A5283"/>
    <w:rsid w:val="009C0857"/>
    <w:rsid w:val="009C59F4"/>
    <w:rsid w:val="009C6198"/>
    <w:rsid w:val="009E30C2"/>
    <w:rsid w:val="009F401D"/>
    <w:rsid w:val="009F7B0C"/>
    <w:rsid w:val="00A04063"/>
    <w:rsid w:val="00A132C8"/>
    <w:rsid w:val="00A2137B"/>
    <w:rsid w:val="00A51848"/>
    <w:rsid w:val="00A51BA4"/>
    <w:rsid w:val="00A60CBD"/>
    <w:rsid w:val="00A873F2"/>
    <w:rsid w:val="00A9706D"/>
    <w:rsid w:val="00AC3B0D"/>
    <w:rsid w:val="00AC56F8"/>
    <w:rsid w:val="00AE39A0"/>
    <w:rsid w:val="00AE7CAF"/>
    <w:rsid w:val="00AF5224"/>
    <w:rsid w:val="00B127E0"/>
    <w:rsid w:val="00B17644"/>
    <w:rsid w:val="00B6110D"/>
    <w:rsid w:val="00B81AEF"/>
    <w:rsid w:val="00BA582F"/>
    <w:rsid w:val="00BA7F87"/>
    <w:rsid w:val="00BB162A"/>
    <w:rsid w:val="00BD7B04"/>
    <w:rsid w:val="00BE5A0C"/>
    <w:rsid w:val="00BF0E83"/>
    <w:rsid w:val="00C117E5"/>
    <w:rsid w:val="00C15C58"/>
    <w:rsid w:val="00C61E6E"/>
    <w:rsid w:val="00C91D41"/>
    <w:rsid w:val="00C92F64"/>
    <w:rsid w:val="00CA4E1E"/>
    <w:rsid w:val="00CD006F"/>
    <w:rsid w:val="00D05A1C"/>
    <w:rsid w:val="00D15954"/>
    <w:rsid w:val="00D15988"/>
    <w:rsid w:val="00D615C8"/>
    <w:rsid w:val="00D920F5"/>
    <w:rsid w:val="00DA4D54"/>
    <w:rsid w:val="00DC05BF"/>
    <w:rsid w:val="00DC5511"/>
    <w:rsid w:val="00DD7F3E"/>
    <w:rsid w:val="00E3532D"/>
    <w:rsid w:val="00E5025A"/>
    <w:rsid w:val="00E627D2"/>
    <w:rsid w:val="00E644D6"/>
    <w:rsid w:val="00E64A3E"/>
    <w:rsid w:val="00E65E89"/>
    <w:rsid w:val="00E72E1E"/>
    <w:rsid w:val="00E7576A"/>
    <w:rsid w:val="00E76F49"/>
    <w:rsid w:val="00EA6693"/>
    <w:rsid w:val="00EB23BD"/>
    <w:rsid w:val="00EB57BC"/>
    <w:rsid w:val="00EE547D"/>
    <w:rsid w:val="00EE5FB7"/>
    <w:rsid w:val="00F02589"/>
    <w:rsid w:val="00F23808"/>
    <w:rsid w:val="00F54FE8"/>
    <w:rsid w:val="00F830A1"/>
    <w:rsid w:val="00F83503"/>
    <w:rsid w:val="00F90952"/>
    <w:rsid w:val="00FB5585"/>
    <w:rsid w:val="00FC7153"/>
    <w:rsid w:val="00FC716A"/>
    <w:rsid w:val="00FD45A2"/>
    <w:rsid w:val="00FE023A"/>
    <w:rsid w:val="01A91F70"/>
    <w:rsid w:val="04EF6933"/>
    <w:rsid w:val="09966EF8"/>
    <w:rsid w:val="0BB161E3"/>
    <w:rsid w:val="147D4BE8"/>
    <w:rsid w:val="1A756600"/>
    <w:rsid w:val="1ADB67D3"/>
    <w:rsid w:val="2432709B"/>
    <w:rsid w:val="2A71758D"/>
    <w:rsid w:val="2A9120AC"/>
    <w:rsid w:val="310A1DDE"/>
    <w:rsid w:val="32AD7BDC"/>
    <w:rsid w:val="396077D8"/>
    <w:rsid w:val="3D9A575C"/>
    <w:rsid w:val="4EE514F8"/>
    <w:rsid w:val="586D0A73"/>
    <w:rsid w:val="5EEC733B"/>
    <w:rsid w:val="708C7470"/>
    <w:rsid w:val="718E43F5"/>
    <w:rsid w:val="778B0B6C"/>
    <w:rsid w:val="791A11DC"/>
    <w:rsid w:val="7A0A3D00"/>
    <w:rsid w:val="7B58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4"/>
    <w:qFormat/>
    <w:uiPriority w:val="0"/>
    <w:rPr>
      <w:sz w:val="18"/>
      <w:szCs w:val="18"/>
    </w:rPr>
  </w:style>
  <w:style w:type="character" w:customStyle="1" w:styleId="13">
    <w:name w:val="页脚 Char"/>
    <w:basedOn w:val="7"/>
    <w:link w:val="3"/>
    <w:qFormat/>
    <w:uiPriority w:val="99"/>
    <w:rPr>
      <w:sz w:val="18"/>
      <w:szCs w:val="18"/>
    </w:rPr>
  </w:style>
  <w:style w:type="character" w:customStyle="1" w:styleId="14">
    <w:name w:val="批注框文本 Char"/>
    <w:link w:val="2"/>
    <w:semiHidden/>
    <w:qFormat/>
    <w:uiPriority w:val="0"/>
    <w:rPr>
      <w:sz w:val="18"/>
      <w:szCs w:val="18"/>
    </w:rPr>
  </w:style>
  <w:style w:type="character" w:customStyle="1" w:styleId="15">
    <w:name w:val="正文文本缩进 3 Char"/>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7"/>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7"/>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8585D-B6F4-432C-8E37-9FEDCFCC85E7}">
  <ds:schemaRefs/>
</ds:datastoreItem>
</file>

<file path=docProps/app.xml><?xml version="1.0" encoding="utf-8"?>
<Properties xmlns="http://schemas.openxmlformats.org/officeDocument/2006/extended-properties" xmlns:vt="http://schemas.openxmlformats.org/officeDocument/2006/docPropsVTypes">
  <Template>Normal</Template>
  <Pages>22</Pages>
  <Words>6281</Words>
  <Characters>4218</Characters>
  <Lines>35</Lines>
  <Paragraphs>20</Paragraphs>
  <TotalTime>132</TotalTime>
  <ScaleCrop>false</ScaleCrop>
  <LinksUpToDate>false</LinksUpToDate>
  <CharactersWithSpaces>10479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2021-01-31T05:55:00Z</dcterms:created>
  <dc:creator>薛理升</dc:creator>
  <cp:lastModifiedBy>Administrator</cp:lastModifiedBy>
  <dcterms:modified xsi:type="dcterms:W3CDTF">2021-03-04T02:36:34Z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