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kern w:val="0"/>
          <w:sz w:val="44"/>
          <w:szCs w:val="44"/>
          <w:lang w:eastAsia="zh-CN"/>
        </w:rPr>
      </w:pPr>
    </w:p>
    <w:p>
      <w:pPr>
        <w:rPr>
          <w:rFonts w:hint="eastAsia" w:ascii="宋体" w:hAnsi="宋体" w:cs="宋体"/>
          <w:b/>
          <w:bCs/>
          <w:kern w:val="0"/>
          <w:sz w:val="44"/>
          <w:szCs w:val="44"/>
          <w:lang w:eastAsia="zh-CN"/>
        </w:rPr>
      </w:pPr>
    </w:p>
    <w:p>
      <w:pPr>
        <w:rPr>
          <w:rFonts w:hint="eastAsia" w:ascii="宋体" w:hAnsi="宋体" w:eastAsia="宋体" w:cs="宋体"/>
          <w:b/>
          <w:bCs/>
          <w:kern w:val="0"/>
          <w:sz w:val="44"/>
          <w:szCs w:val="44"/>
          <w:lang w:eastAsia="zh-CN"/>
        </w:rPr>
      </w:pPr>
      <w:r>
        <w:rPr>
          <w:rFonts w:hint="eastAsia" w:ascii="宋体" w:hAnsi="宋体" w:cs="宋体"/>
          <w:b/>
          <w:bCs/>
          <w:kern w:val="0"/>
          <w:sz w:val="44"/>
          <w:szCs w:val="44"/>
          <w:lang w:eastAsia="zh-CN"/>
        </w:rPr>
        <w:t>附件：</w:t>
      </w: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hint="eastAsia" w:ascii="黑体" w:hAnsi="黑体" w:eastAsia="黑体"/>
          <w:b w:val="0"/>
          <w:bCs w:val="0"/>
          <w:kern w:val="0"/>
          <w:sz w:val="44"/>
          <w:szCs w:val="44"/>
          <w:highlight w:val="none"/>
        </w:rPr>
      </w:pPr>
      <w:r>
        <w:rPr>
          <w:rFonts w:hint="eastAsia" w:ascii="黑体" w:hAnsi="黑体" w:eastAsia="黑体"/>
          <w:b w:val="0"/>
          <w:bCs w:val="0"/>
          <w:kern w:val="0"/>
          <w:sz w:val="44"/>
          <w:szCs w:val="44"/>
          <w:highlight w:val="none"/>
        </w:rPr>
        <w:t>克孜勒苏柯尔克孜自治州</w:t>
      </w:r>
      <w:r>
        <w:rPr>
          <w:rFonts w:hint="eastAsia" w:ascii="黑体" w:hAnsi="黑体" w:eastAsia="黑体"/>
          <w:b w:val="0"/>
          <w:bCs w:val="0"/>
          <w:kern w:val="0"/>
          <w:sz w:val="44"/>
          <w:szCs w:val="44"/>
          <w:highlight w:val="none"/>
          <w:lang w:eastAsia="zh-CN"/>
        </w:rPr>
        <w:t>疾病预防控制中心</w:t>
      </w:r>
      <w:r>
        <w:rPr>
          <w:rFonts w:hint="eastAsia" w:ascii="黑体" w:hAnsi="黑体" w:eastAsia="黑体"/>
          <w:b w:val="0"/>
          <w:bCs w:val="0"/>
          <w:kern w:val="0"/>
          <w:sz w:val="44"/>
          <w:szCs w:val="44"/>
          <w:highlight w:val="none"/>
          <w:lang w:val="en-US" w:eastAsia="zh-CN"/>
        </w:rPr>
        <w:t>2021</w:t>
      </w:r>
      <w:r>
        <w:rPr>
          <w:rFonts w:hint="eastAsia" w:ascii="黑体" w:hAnsi="黑体" w:eastAsia="黑体"/>
          <w:b w:val="0"/>
          <w:bCs w:val="0"/>
          <w:kern w:val="0"/>
          <w:sz w:val="44"/>
          <w:szCs w:val="44"/>
          <w:highlight w:val="none"/>
        </w:rPr>
        <w:t>年预算公开</w:t>
      </w:r>
    </w:p>
    <w:p>
      <w:pPr>
        <w:widowControl/>
        <w:spacing w:before="100" w:beforeAutospacing="1" w:after="100" w:afterAutospacing="1"/>
        <w:jc w:val="center"/>
        <w:outlineLvl w:val="1"/>
        <w:rPr>
          <w:rFonts w:ascii="方正小标宋_GBK" w:hAnsi="宋体" w:eastAsia="方正小标宋_GBK"/>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both"/>
        <w:outlineLvl w:val="1"/>
        <w:rPr>
          <w:rFonts w:ascii="宋体" w:hAnsi="宋体"/>
          <w:b/>
          <w:kern w:val="0"/>
          <w:sz w:val="44"/>
          <w:szCs w:val="44"/>
        </w:rPr>
      </w:pPr>
    </w:p>
    <w:p>
      <w:pPr>
        <w:widowControl/>
        <w:spacing w:before="100" w:beforeAutospacing="1" w:after="100" w:afterAutospacing="1"/>
        <w:jc w:val="both"/>
        <w:outlineLvl w:val="1"/>
        <w:rPr>
          <w:rFonts w:ascii="宋体" w:hAnsi="宋体"/>
          <w:b/>
          <w:kern w:val="0"/>
          <w:sz w:val="44"/>
          <w:szCs w:val="44"/>
        </w:rPr>
      </w:pPr>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60" w:lineRule="exact"/>
        <w:ind w:firstLine="643" w:firstLineChars="200"/>
        <w:outlineLvl w:val="1"/>
        <w:rPr>
          <w:rFonts w:hint="eastAsia" w:ascii="仿宋_GB2312" w:hAnsi="仿宋_GB2312"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仿宋_GB2312" w:eastAsia="仿宋_GB2312"/>
          <w:b/>
          <w:kern w:val="0"/>
          <w:sz w:val="32"/>
          <w:szCs w:val="32"/>
          <w:lang w:eastAsia="zh-CN"/>
        </w:rPr>
        <w:t>克孜勒苏柯尔克孜自治州疾病预防控制中心</w:t>
      </w:r>
      <w:r>
        <w:rPr>
          <w:rFonts w:hint="eastAsia" w:ascii="仿宋_GB2312" w:hAnsi="仿宋_GB2312" w:eastAsia="仿宋_GB2312"/>
          <w:b/>
          <w:kern w:val="0"/>
          <w:sz w:val="32"/>
          <w:szCs w:val="32"/>
        </w:rPr>
        <w:t>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仿宋_GB2312" w:eastAsia="仿宋_GB2312"/>
          <w:b/>
          <w:kern w:val="0"/>
          <w:sz w:val="32"/>
          <w:szCs w:val="32"/>
          <w:lang w:val="en-US" w:eastAsia="zh-CN"/>
        </w:rPr>
        <w:t>2021</w:t>
      </w:r>
      <w:r>
        <w:rPr>
          <w:rFonts w:hint="eastAsia" w:ascii="仿宋_GB2312" w:hAnsi="仿宋_GB2312" w:eastAsia="仿宋_GB2312"/>
          <w:b/>
          <w:kern w:val="0"/>
          <w:sz w:val="32"/>
          <w:szCs w:val="32"/>
        </w:rPr>
        <w:t>年部门</w:t>
      </w:r>
      <w:r>
        <w:rPr>
          <w:rFonts w:hint="eastAsia" w:ascii="仿宋_GB2312" w:hAnsi="仿宋_GB2312" w:eastAsia="仿宋_GB2312"/>
          <w:b/>
          <w:kern w:val="0"/>
          <w:sz w:val="32"/>
          <w:szCs w:val="32"/>
          <w:lang w:eastAsia="zh-CN"/>
        </w:rPr>
        <w:t>（单位）</w:t>
      </w:r>
      <w:r>
        <w:rPr>
          <w:rFonts w:hint="eastAsia" w:ascii="仿宋_GB2312" w:hAnsi="仿宋_GB2312" w:eastAsia="仿宋_GB2312"/>
          <w:b/>
          <w:kern w:val="0"/>
          <w:sz w:val="32"/>
          <w:szCs w:val="32"/>
        </w:rPr>
        <w:t>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w:t>
      </w:r>
      <w:r>
        <w:rPr>
          <w:rFonts w:hint="eastAsia" w:ascii="仿宋_GB2312" w:hAnsi="宋体" w:eastAsia="仿宋_GB2312"/>
          <w:b/>
          <w:kern w:val="0"/>
          <w:sz w:val="32"/>
          <w:szCs w:val="32"/>
          <w:lang w:eastAsia="zh-CN"/>
        </w:rPr>
        <w:t>（单位）</w:t>
      </w:r>
      <w:r>
        <w:rPr>
          <w:rFonts w:hint="eastAsia" w:ascii="仿宋_GB2312" w:hAnsi="宋体" w:eastAsia="仿宋_GB2312"/>
          <w:b/>
          <w:kern w:val="0"/>
          <w:sz w:val="32"/>
          <w:szCs w:val="32"/>
        </w:rPr>
        <w:t>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w:t>
      </w:r>
      <w:r>
        <w:rPr>
          <w:rFonts w:hint="eastAsia" w:ascii="仿宋_GB2312" w:hAnsi="仿宋_GB2312" w:eastAsia="仿宋_GB2312"/>
          <w:kern w:val="0"/>
          <w:sz w:val="32"/>
          <w:szCs w:val="32"/>
        </w:rPr>
        <w:t>关于</w:t>
      </w:r>
      <w:r>
        <w:rPr>
          <w:rFonts w:hint="eastAsia" w:ascii="仿宋_GB2312" w:hAnsi="仿宋_GB2312" w:eastAsia="仿宋_GB2312"/>
          <w:kern w:val="0"/>
          <w:sz w:val="32"/>
          <w:szCs w:val="32"/>
          <w:lang w:eastAsia="zh-CN"/>
        </w:rPr>
        <w:t>克孜勒苏柯尔克孜自治州疾病预防控制中心</w:t>
      </w:r>
      <w:r>
        <w:rPr>
          <w:rFonts w:hint="eastAsia" w:ascii="仿宋_GB2312" w:hAnsi="仿宋_GB2312" w:eastAsia="仿宋_GB2312"/>
          <w:kern w:val="0"/>
          <w:sz w:val="32"/>
          <w:szCs w:val="32"/>
          <w:lang w:val="en-US" w:eastAsia="zh-CN"/>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仿宋_GB2312" w:eastAsia="仿宋_GB2312"/>
          <w:kern w:val="0"/>
          <w:sz w:val="32"/>
          <w:szCs w:val="32"/>
        </w:rPr>
        <w:t>关于</w:t>
      </w:r>
      <w:r>
        <w:rPr>
          <w:rFonts w:hint="eastAsia" w:ascii="仿宋_GB2312" w:hAnsi="仿宋_GB2312" w:eastAsia="仿宋_GB2312"/>
          <w:kern w:val="0"/>
          <w:sz w:val="32"/>
          <w:szCs w:val="32"/>
          <w:lang w:eastAsia="zh-CN"/>
        </w:rPr>
        <w:t>克孜勒苏柯尔克孜自治州疾病预防控制中心</w:t>
      </w:r>
      <w:r>
        <w:rPr>
          <w:rFonts w:hint="eastAsia" w:ascii="仿宋_GB2312" w:hAnsi="仿宋_GB2312" w:eastAsia="仿宋_GB2312"/>
          <w:kern w:val="0"/>
          <w:sz w:val="32"/>
          <w:szCs w:val="32"/>
          <w:lang w:val="en-US" w:eastAsia="zh-CN"/>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仿宋_GB2312" w:eastAsia="仿宋_GB2312"/>
          <w:kern w:val="0"/>
          <w:sz w:val="32"/>
          <w:szCs w:val="32"/>
        </w:rPr>
        <w:t>关于</w:t>
      </w:r>
      <w:r>
        <w:rPr>
          <w:rFonts w:hint="eastAsia" w:ascii="仿宋_GB2312" w:hAnsi="仿宋_GB2312" w:eastAsia="仿宋_GB2312"/>
          <w:kern w:val="0"/>
          <w:sz w:val="32"/>
          <w:szCs w:val="32"/>
          <w:lang w:eastAsia="zh-CN"/>
        </w:rPr>
        <w:t>克孜勒苏柯尔克孜自治州疾病预防控制中心</w:t>
      </w:r>
      <w:r>
        <w:rPr>
          <w:rFonts w:hint="eastAsia" w:ascii="仿宋_GB2312" w:hAnsi="仿宋_GB2312" w:eastAsia="仿宋_GB2312"/>
          <w:kern w:val="0"/>
          <w:sz w:val="32"/>
          <w:szCs w:val="32"/>
          <w:lang w:val="en-US" w:eastAsia="zh-CN"/>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w:t>
      </w:r>
      <w:r>
        <w:rPr>
          <w:rFonts w:hint="eastAsia" w:ascii="仿宋_GB2312" w:hAnsi="仿宋_GB2312" w:eastAsia="仿宋_GB2312"/>
          <w:kern w:val="0"/>
          <w:sz w:val="32"/>
          <w:szCs w:val="32"/>
        </w:rPr>
        <w:t>关于</w:t>
      </w:r>
      <w:r>
        <w:rPr>
          <w:rFonts w:hint="eastAsia" w:ascii="仿宋_GB2312" w:hAnsi="仿宋_GB2312" w:eastAsia="仿宋_GB2312"/>
          <w:kern w:val="0"/>
          <w:sz w:val="32"/>
          <w:szCs w:val="32"/>
          <w:lang w:eastAsia="zh-CN"/>
        </w:rPr>
        <w:t>克孜勒苏柯尔克孜自治州疾病预防控制中心</w:t>
      </w:r>
      <w:r>
        <w:rPr>
          <w:rFonts w:hint="eastAsia" w:ascii="仿宋_GB2312" w:hAnsi="仿宋_GB2312" w:eastAsia="仿宋_GB2312"/>
          <w:kern w:val="0"/>
          <w:sz w:val="32"/>
          <w:szCs w:val="32"/>
          <w:lang w:val="en-US" w:eastAsia="zh-CN"/>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w:t>
      </w:r>
      <w:r>
        <w:rPr>
          <w:rFonts w:hint="eastAsia" w:ascii="仿宋_GB2312" w:hAnsi="仿宋_GB2312" w:eastAsia="仿宋_GB2312"/>
          <w:kern w:val="0"/>
          <w:sz w:val="32"/>
          <w:szCs w:val="32"/>
        </w:rPr>
        <w:t>关于</w:t>
      </w:r>
      <w:r>
        <w:rPr>
          <w:rFonts w:hint="eastAsia" w:ascii="仿宋_GB2312" w:hAnsi="仿宋_GB2312" w:eastAsia="仿宋_GB2312"/>
          <w:kern w:val="0"/>
          <w:sz w:val="32"/>
          <w:szCs w:val="32"/>
          <w:lang w:eastAsia="zh-CN"/>
        </w:rPr>
        <w:t>克孜勒苏柯尔克孜自治州疾病预防控制中心</w:t>
      </w:r>
      <w:r>
        <w:rPr>
          <w:rFonts w:hint="eastAsia" w:ascii="仿宋_GB2312" w:hAnsi="仿宋_GB2312" w:eastAsia="仿宋_GB2312"/>
          <w:kern w:val="0"/>
          <w:sz w:val="32"/>
          <w:szCs w:val="32"/>
          <w:lang w:val="en-US" w:eastAsia="zh-CN"/>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w:t>
      </w:r>
      <w:r>
        <w:rPr>
          <w:rFonts w:hint="eastAsia" w:ascii="仿宋_GB2312" w:hAnsi="仿宋_GB2312" w:eastAsia="仿宋_GB2312"/>
          <w:kern w:val="0"/>
          <w:sz w:val="32"/>
          <w:szCs w:val="32"/>
        </w:rPr>
        <w:t>关于</w:t>
      </w:r>
      <w:r>
        <w:rPr>
          <w:rFonts w:hint="eastAsia" w:ascii="仿宋_GB2312" w:hAnsi="仿宋_GB2312" w:eastAsia="仿宋_GB2312"/>
          <w:kern w:val="0"/>
          <w:sz w:val="32"/>
          <w:szCs w:val="32"/>
          <w:lang w:eastAsia="zh-CN"/>
        </w:rPr>
        <w:t>克孜勒苏柯尔克孜自治州疾病预防控制中心</w:t>
      </w:r>
      <w:r>
        <w:rPr>
          <w:rFonts w:hint="eastAsia" w:ascii="仿宋_GB2312" w:hAnsi="仿宋_GB2312" w:eastAsia="仿宋_GB2312"/>
          <w:kern w:val="0"/>
          <w:sz w:val="32"/>
          <w:szCs w:val="32"/>
          <w:lang w:val="en-US" w:eastAsia="zh-CN"/>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仿宋_GB2312" w:eastAsia="仿宋_GB2312"/>
          <w:kern w:val="0"/>
          <w:sz w:val="32"/>
          <w:szCs w:val="32"/>
        </w:rPr>
        <w:t>关于</w:t>
      </w:r>
      <w:r>
        <w:rPr>
          <w:rFonts w:hint="eastAsia" w:ascii="仿宋_GB2312" w:hAnsi="仿宋_GB2312" w:eastAsia="仿宋_GB2312"/>
          <w:kern w:val="0"/>
          <w:sz w:val="32"/>
          <w:szCs w:val="32"/>
          <w:lang w:eastAsia="zh-CN"/>
        </w:rPr>
        <w:t>克孜勒苏柯尔克孜自治州疾病预防控制中心</w:t>
      </w:r>
      <w:r>
        <w:rPr>
          <w:rFonts w:hint="eastAsia" w:ascii="仿宋_GB2312" w:hAnsi="仿宋_GB2312" w:eastAsia="仿宋_GB2312"/>
          <w:kern w:val="0"/>
          <w:sz w:val="32"/>
          <w:szCs w:val="32"/>
          <w:lang w:val="en-US" w:eastAsia="zh-CN"/>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w:t>
      </w:r>
      <w:r>
        <w:rPr>
          <w:rFonts w:hint="eastAsia" w:ascii="仿宋_GB2312" w:hAnsi="仿宋_GB2312" w:eastAsia="仿宋_GB2312"/>
          <w:kern w:val="0"/>
          <w:sz w:val="32"/>
          <w:szCs w:val="32"/>
        </w:rPr>
        <w:t>关于</w:t>
      </w:r>
      <w:r>
        <w:rPr>
          <w:rFonts w:hint="eastAsia" w:ascii="仿宋_GB2312" w:hAnsi="仿宋_GB2312" w:eastAsia="仿宋_GB2312"/>
          <w:kern w:val="0"/>
          <w:sz w:val="32"/>
          <w:szCs w:val="32"/>
          <w:lang w:eastAsia="zh-CN"/>
        </w:rPr>
        <w:t>克孜勒苏柯尔克孜自治州疾病预防控制中心</w:t>
      </w:r>
      <w:r>
        <w:rPr>
          <w:rFonts w:hint="eastAsia" w:ascii="仿宋_GB2312" w:hAnsi="仿宋_GB2312" w:eastAsia="仿宋_GB2312"/>
          <w:kern w:val="0"/>
          <w:sz w:val="32"/>
          <w:szCs w:val="32"/>
          <w:lang w:val="en-US" w:eastAsia="zh-CN"/>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w:t>
      </w:r>
      <w:r>
        <w:rPr>
          <w:rFonts w:hint="eastAsia" w:ascii="仿宋_GB2312" w:hAnsi="仿宋_GB2312" w:eastAsia="仿宋_GB2312"/>
          <w:kern w:val="0"/>
          <w:sz w:val="32"/>
          <w:szCs w:val="32"/>
        </w:rPr>
        <w:t>关于</w:t>
      </w:r>
      <w:r>
        <w:rPr>
          <w:rFonts w:hint="eastAsia" w:ascii="仿宋_GB2312" w:hAnsi="仿宋_GB2312" w:eastAsia="仿宋_GB2312"/>
          <w:kern w:val="0"/>
          <w:sz w:val="32"/>
          <w:szCs w:val="32"/>
          <w:lang w:eastAsia="zh-CN"/>
        </w:rPr>
        <w:t>克孜勒苏柯尔克孜自治州疾病预防控制中心</w:t>
      </w:r>
      <w:r>
        <w:rPr>
          <w:rFonts w:hint="eastAsia" w:ascii="仿宋_GB2312" w:hAnsi="仿宋_GB2312" w:eastAsia="仿宋_GB2312"/>
          <w:kern w:val="0"/>
          <w:sz w:val="32"/>
          <w:szCs w:val="32"/>
          <w:lang w:val="en-US" w:eastAsia="zh-CN"/>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both"/>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克孜勒苏柯尔克孜自治州疾病预防控制中心</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spacing w:line="600" w:lineRule="exact"/>
        <w:rPr>
          <w:rFonts w:hint="eastAsia" w:ascii="仿宋_GB2312" w:hAnsi="仿宋_GB2312" w:eastAsia="仿宋_GB2312" w:cs="仿宋_GB2312"/>
          <w:sz w:val="32"/>
          <w:lang w:eastAsia="zh-CN"/>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_GB2312" w:eastAsia="仿宋_GB2312" w:cs="仿宋_GB2312"/>
          <w:sz w:val="32"/>
        </w:rPr>
        <w:t>（1）</w:t>
      </w:r>
      <w:r>
        <w:rPr>
          <w:rFonts w:hint="eastAsia" w:ascii="仿宋_GB2312" w:hAnsi="仿宋_GB2312" w:eastAsia="仿宋_GB2312" w:cs="仿宋_GB2312"/>
          <w:sz w:val="32"/>
          <w:lang w:eastAsia="zh-CN"/>
        </w:rPr>
        <w:t>对影响人群生存环境卫生质量及生命质量的危险因素进行食品、职业、环境、放射、学校卫生等卫生检测；对传染病、地方病、寄生虫病、慢性非传染病、职业病、公害病、学生常见病及意外伤害、中毒等发生、分布和发展的规律进行流行病学检测，并制定预防控制对策。</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（2）</w:t>
      </w:r>
      <w:r>
        <w:rPr>
          <w:rFonts w:hint="eastAsia" w:ascii="仿宋_GB2312" w:hAnsi="仿宋_GB2312" w:eastAsia="仿宋_GB2312" w:cs="仿宋_GB2312"/>
          <w:sz w:val="32"/>
          <w:lang w:eastAsia="zh-CN"/>
        </w:rPr>
        <w:t>为拟定与疾病预防控制对策和公共卫生相关的法律、法规、规章、政策、标准、规划等提供科学依据，为卫生行政部门提供决策评估。</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（3）</w:t>
      </w:r>
      <w:r>
        <w:rPr>
          <w:rFonts w:hint="eastAsia" w:ascii="仿宋_GB2312" w:hAnsi="仿宋_GB2312" w:eastAsia="仿宋_GB2312" w:cs="仿宋_GB2312"/>
          <w:sz w:val="32"/>
          <w:lang w:eastAsia="zh-CN"/>
        </w:rPr>
        <w:t>拟定并实施疾病预防与控制工作方案，对方案实施进行质量和效果评估。</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（4）</w:t>
      </w:r>
      <w:r>
        <w:rPr>
          <w:rFonts w:hint="eastAsia" w:ascii="仿宋_GB2312" w:hAnsi="仿宋_GB2312" w:eastAsia="仿宋_GB2312" w:cs="仿宋_GB2312"/>
          <w:sz w:val="32"/>
          <w:lang w:eastAsia="zh-CN"/>
        </w:rPr>
        <w:t>对传染病爆发流行和中毒、污染事件进行调查处理，为救灾防病和解决重大公共卫生问题提供技术支出。</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（5）</w:t>
      </w:r>
      <w:r>
        <w:rPr>
          <w:rFonts w:hint="eastAsia" w:ascii="仿宋_GB2312" w:hAnsi="仿宋_GB2312" w:eastAsia="仿宋_GB2312" w:cs="仿宋_GB2312"/>
          <w:sz w:val="32"/>
          <w:lang w:eastAsia="zh-CN"/>
        </w:rPr>
        <w:t>对我州范围内存在的以下地方病进行调查、研究、预防和治疗，鼠疫、碘缺乏病、氟中毒、黑热病、包虫病、布病。</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（6）</w:t>
      </w:r>
      <w:r>
        <w:rPr>
          <w:rFonts w:hint="eastAsia" w:ascii="仿宋_GB2312" w:hAnsi="仿宋_GB2312" w:eastAsia="仿宋_GB2312" w:cs="仿宋_GB2312"/>
          <w:sz w:val="32"/>
          <w:lang w:eastAsia="zh-CN"/>
        </w:rPr>
        <w:t>实施预防接种，负责预防用生物制品的使用与管理。</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（7）</w:t>
      </w:r>
      <w:r>
        <w:rPr>
          <w:rFonts w:hint="eastAsia" w:ascii="仿宋_GB2312" w:hAnsi="仿宋_GB2312" w:eastAsia="仿宋_GB2312" w:cs="仿宋_GB2312"/>
          <w:sz w:val="32"/>
          <w:lang w:eastAsia="zh-CN"/>
        </w:rPr>
        <w:t>负责人员培训，指导技术规范和技术措施的实施，承担对爱国卫生运动中与疾病预防与控制有关的技术指导。</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（8）</w:t>
      </w:r>
      <w:r>
        <w:rPr>
          <w:rFonts w:hint="eastAsia" w:ascii="仿宋_GB2312" w:hAnsi="仿宋_GB2312" w:eastAsia="仿宋_GB2312" w:cs="仿宋_GB2312"/>
          <w:sz w:val="32"/>
          <w:lang w:eastAsia="zh-CN"/>
        </w:rPr>
        <w:t>开展健康教育与健康促进，参与社区卫生服务工作，促进社会健康环境的建立和人群健康行为的形成。</w:t>
      </w:r>
    </w:p>
    <w:p>
      <w:pPr>
        <w:widowControl/>
        <w:spacing w:line="560" w:lineRule="exact"/>
        <w:jc w:val="left"/>
        <w:rPr>
          <w:rFonts w:ascii="仿宋_GB2312" w:hAnsi="宋体" w:eastAsia="仿宋_GB2312" w:cs="宋体"/>
          <w:bCs/>
          <w:kern w:val="0"/>
          <w:sz w:val="32"/>
          <w:szCs w:val="32"/>
        </w:rPr>
      </w:pPr>
      <w:r>
        <w:rPr>
          <w:rFonts w:hint="eastAsia" w:ascii="仿宋_GB2312" w:hAnsi="仿宋_GB2312" w:eastAsia="仿宋_GB2312" w:cs="仿宋_GB2312"/>
          <w:sz w:val="32"/>
        </w:rPr>
        <w:t>（9）</w:t>
      </w:r>
      <w:r>
        <w:rPr>
          <w:rFonts w:hint="eastAsia" w:ascii="仿宋_GB2312" w:hAnsi="仿宋_GB2312" w:eastAsia="仿宋_GB2312" w:cs="仿宋_GB2312"/>
          <w:sz w:val="32"/>
          <w:lang w:eastAsia="zh-CN"/>
        </w:rPr>
        <w:t>承担疾病预防与控制及有关公共卫生信息的报告、管理和预测、预报，为疾病预防与控制决策提供科学依据</w:t>
      </w:r>
      <w:r>
        <w:rPr>
          <w:rFonts w:hint="eastAsia" w:ascii="仿宋_GB2312" w:hAnsi="宋体" w:eastAsia="仿宋_GB2312" w:cs="宋体"/>
          <w:bCs/>
          <w:kern w:val="0"/>
          <w:sz w:val="32"/>
          <w:szCs w:val="32"/>
        </w:rPr>
        <w:t xml:space="preserve"> </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60" w:lineRule="exact"/>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xml:space="preserve">   </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宋体"/>
          <w:bCs/>
          <w:kern w:val="0"/>
          <w:sz w:val="32"/>
          <w:szCs w:val="32"/>
          <w:lang w:eastAsia="zh-CN"/>
        </w:rPr>
        <w:t>克孜勒苏柯尔克孜自治州疾病预防控制中心单位</w:t>
      </w:r>
      <w:r>
        <w:rPr>
          <w:rFonts w:hint="eastAsia" w:ascii="仿宋_GB2312" w:hAnsi="仿宋_GB2312" w:eastAsia="仿宋_GB2312" w:cs="宋体"/>
          <w:bCs/>
          <w:kern w:val="0"/>
          <w:sz w:val="32"/>
          <w:szCs w:val="32"/>
        </w:rPr>
        <w:t>无下属预算单位，下设</w:t>
      </w:r>
      <w:r>
        <w:rPr>
          <w:rFonts w:hint="eastAsia" w:ascii="仿宋_GB2312" w:hAnsi="仿宋_GB2312" w:eastAsia="仿宋_GB2312" w:cs="宋体"/>
          <w:bCs/>
          <w:kern w:val="0"/>
          <w:sz w:val="32"/>
          <w:szCs w:val="32"/>
          <w:lang w:val="en-US" w:eastAsia="zh-CN"/>
        </w:rPr>
        <w:t>9</w:t>
      </w:r>
      <w:r>
        <w:rPr>
          <w:rFonts w:hint="eastAsia" w:ascii="仿宋_GB2312" w:hAnsi="仿宋_GB2312" w:eastAsia="仿宋_GB2312" w:cs="宋体"/>
          <w:bCs/>
          <w:kern w:val="0"/>
          <w:sz w:val="32"/>
          <w:szCs w:val="32"/>
        </w:rPr>
        <w:t>个</w:t>
      </w:r>
      <w:r>
        <w:rPr>
          <w:rFonts w:hint="eastAsia" w:ascii="仿宋_GB2312" w:hAnsi="仿宋_GB2312" w:eastAsia="仿宋_GB2312" w:cs="宋体"/>
          <w:bCs/>
          <w:kern w:val="0"/>
          <w:sz w:val="32"/>
          <w:szCs w:val="32"/>
          <w:lang w:eastAsia="zh-CN"/>
        </w:rPr>
        <w:t>科</w:t>
      </w:r>
      <w:r>
        <w:rPr>
          <w:rFonts w:hint="eastAsia" w:ascii="仿宋_GB2312" w:hAnsi="仿宋_GB2312" w:eastAsia="仿宋_GB2312" w:cs="宋体"/>
          <w:bCs/>
          <w:kern w:val="0"/>
          <w:sz w:val="32"/>
          <w:szCs w:val="32"/>
        </w:rPr>
        <w:t>室，分别是：</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防疫计划免疫科、结核病防治科、性病艾滋病科、鼠防科、综合防治科、卫生科、检验科、信息与健康教育科。</w:t>
      </w:r>
    </w:p>
    <w:p>
      <w:pPr>
        <w:widowControl/>
        <w:spacing w:line="560" w:lineRule="exact"/>
        <w:ind w:firstLine="640"/>
        <w:jc w:val="left"/>
        <w:rPr>
          <w:rFonts w:hint="eastAsia" w:ascii="仿宋_GB2312" w:hAnsi="仿宋_GB2312" w:eastAsia="仿宋_GB2312" w:cs="宋体"/>
          <w:kern w:val="0"/>
          <w:sz w:val="32"/>
          <w:szCs w:val="32"/>
          <w:highlight w:val="none"/>
        </w:rPr>
      </w:pPr>
      <w:r>
        <w:rPr>
          <w:rFonts w:hint="eastAsia" w:ascii="仿宋_GB2312" w:hAnsi="仿宋_GB2312" w:eastAsia="仿宋_GB2312" w:cs="宋体"/>
          <w:kern w:val="0"/>
          <w:sz w:val="32"/>
          <w:szCs w:val="32"/>
          <w:highlight w:val="none"/>
          <w:lang w:eastAsia="zh-CN"/>
        </w:rPr>
        <w:t>克孜勒苏柯尔克孜自治州疾病预防控制中心单位</w:t>
      </w:r>
      <w:r>
        <w:rPr>
          <w:rFonts w:hint="eastAsia" w:ascii="仿宋_GB2312" w:hAnsi="仿宋_GB2312" w:eastAsia="仿宋_GB2312" w:cs="宋体"/>
          <w:kern w:val="0"/>
          <w:sz w:val="32"/>
          <w:szCs w:val="32"/>
          <w:highlight w:val="none"/>
        </w:rPr>
        <w:t xml:space="preserve">编制数 </w:t>
      </w:r>
      <w:r>
        <w:rPr>
          <w:rFonts w:hint="eastAsia" w:ascii="仿宋_GB2312" w:hAnsi="仿宋_GB2312" w:eastAsia="仿宋_GB2312" w:cs="宋体"/>
          <w:kern w:val="0"/>
          <w:sz w:val="32"/>
          <w:szCs w:val="32"/>
          <w:highlight w:val="none"/>
          <w:lang w:val="en-US" w:eastAsia="zh-CN"/>
        </w:rPr>
        <w:t>85</w:t>
      </w:r>
      <w:r>
        <w:rPr>
          <w:rFonts w:hint="eastAsia" w:ascii="仿宋_GB2312" w:hAnsi="仿宋_GB2312" w:eastAsia="仿宋_GB2312" w:cs="宋体"/>
          <w:kern w:val="0"/>
          <w:sz w:val="32"/>
          <w:szCs w:val="32"/>
          <w:highlight w:val="none"/>
        </w:rPr>
        <w:t xml:space="preserve"> ，实有人数</w:t>
      </w:r>
      <w:r>
        <w:rPr>
          <w:rFonts w:hint="eastAsia" w:ascii="仿宋_GB2312" w:hAnsi="仿宋_GB2312" w:eastAsia="仿宋_GB2312" w:cs="宋体"/>
          <w:kern w:val="0"/>
          <w:sz w:val="32"/>
          <w:szCs w:val="32"/>
          <w:highlight w:val="none"/>
          <w:lang w:val="en-US" w:eastAsia="zh-CN"/>
        </w:rPr>
        <w:t>152</w:t>
      </w:r>
      <w:r>
        <w:rPr>
          <w:rFonts w:hint="eastAsia" w:ascii="仿宋_GB2312" w:hAnsi="仿宋_GB2312" w:eastAsia="仿宋_GB2312" w:cs="宋体"/>
          <w:kern w:val="0"/>
          <w:sz w:val="32"/>
          <w:szCs w:val="32"/>
          <w:highlight w:val="none"/>
        </w:rPr>
        <w:t xml:space="preserve">人，其中：在职 </w:t>
      </w:r>
      <w:r>
        <w:rPr>
          <w:rFonts w:hint="eastAsia" w:ascii="仿宋_GB2312" w:hAnsi="仿宋_GB2312" w:eastAsia="仿宋_GB2312" w:cs="宋体"/>
          <w:kern w:val="0"/>
          <w:sz w:val="32"/>
          <w:szCs w:val="32"/>
          <w:highlight w:val="none"/>
          <w:lang w:val="en-US" w:eastAsia="zh-CN"/>
        </w:rPr>
        <w:t>96</w:t>
      </w:r>
      <w:r>
        <w:rPr>
          <w:rFonts w:hint="eastAsia" w:ascii="仿宋_GB2312" w:hAnsi="仿宋_GB2312" w:eastAsia="仿宋_GB2312" w:cs="宋体"/>
          <w:kern w:val="0"/>
          <w:sz w:val="32"/>
          <w:szCs w:val="32"/>
          <w:highlight w:val="none"/>
        </w:rPr>
        <w:t>人，减少</w:t>
      </w:r>
      <w:r>
        <w:rPr>
          <w:rFonts w:hint="eastAsia" w:ascii="仿宋_GB2312" w:hAnsi="仿宋_GB2312" w:eastAsia="仿宋_GB2312" w:cs="宋体"/>
          <w:kern w:val="0"/>
          <w:sz w:val="32"/>
          <w:szCs w:val="32"/>
          <w:highlight w:val="none"/>
          <w:lang w:val="en-US" w:eastAsia="zh-CN"/>
        </w:rPr>
        <w:t>1</w:t>
      </w:r>
      <w:r>
        <w:rPr>
          <w:rFonts w:hint="eastAsia" w:ascii="仿宋_GB2312" w:hAnsi="仿宋_GB2312" w:eastAsia="仿宋_GB2312" w:cs="宋体"/>
          <w:kern w:val="0"/>
          <w:sz w:val="32"/>
          <w:szCs w:val="32"/>
          <w:highlight w:val="none"/>
        </w:rPr>
        <w:t>人；退休</w:t>
      </w:r>
      <w:r>
        <w:rPr>
          <w:rFonts w:hint="eastAsia" w:ascii="仿宋_GB2312" w:hAnsi="仿宋_GB2312" w:eastAsia="仿宋_GB2312" w:cs="宋体"/>
          <w:kern w:val="0"/>
          <w:sz w:val="32"/>
          <w:szCs w:val="32"/>
          <w:highlight w:val="none"/>
          <w:lang w:val="en-US" w:eastAsia="zh-CN"/>
        </w:rPr>
        <w:t>56</w:t>
      </w:r>
      <w:r>
        <w:rPr>
          <w:rFonts w:hint="eastAsia" w:ascii="仿宋_GB2312" w:hAnsi="仿宋_GB2312" w:eastAsia="仿宋_GB2312" w:cs="宋体"/>
          <w:kern w:val="0"/>
          <w:sz w:val="32"/>
          <w:szCs w:val="32"/>
          <w:highlight w:val="none"/>
        </w:rPr>
        <w:t>人，减少</w:t>
      </w:r>
      <w:r>
        <w:rPr>
          <w:rFonts w:hint="eastAsia" w:ascii="仿宋_GB2312" w:hAnsi="仿宋_GB2312" w:eastAsia="仿宋_GB2312" w:cs="宋体"/>
          <w:kern w:val="0"/>
          <w:sz w:val="32"/>
          <w:szCs w:val="32"/>
          <w:highlight w:val="none"/>
          <w:lang w:val="en-US" w:eastAsia="zh-CN"/>
        </w:rPr>
        <w:t>1</w:t>
      </w:r>
      <w:r>
        <w:rPr>
          <w:rFonts w:hint="eastAsia" w:ascii="仿宋_GB2312" w:hAnsi="仿宋_GB2312" w:eastAsia="仿宋_GB2312" w:cs="宋体"/>
          <w:kern w:val="0"/>
          <w:sz w:val="32"/>
          <w:szCs w:val="32"/>
          <w:highlight w:val="none"/>
        </w:rPr>
        <w:t>人；离休</w:t>
      </w:r>
      <w:r>
        <w:rPr>
          <w:rFonts w:hint="eastAsia" w:ascii="仿宋_GB2312" w:hAnsi="仿宋_GB2312" w:eastAsia="仿宋_GB2312" w:cs="宋体"/>
          <w:kern w:val="0"/>
          <w:sz w:val="32"/>
          <w:szCs w:val="32"/>
          <w:highlight w:val="none"/>
          <w:lang w:val="en-US" w:eastAsia="zh-CN"/>
        </w:rPr>
        <w:t>0</w:t>
      </w:r>
      <w:r>
        <w:rPr>
          <w:rFonts w:hint="eastAsia" w:ascii="仿宋_GB2312" w:hAnsi="仿宋_GB2312" w:eastAsia="仿宋_GB2312" w:cs="宋体"/>
          <w:kern w:val="0"/>
          <w:sz w:val="32"/>
          <w:szCs w:val="32"/>
          <w:highlight w:val="none"/>
        </w:rPr>
        <w:t>人，增加</w:t>
      </w:r>
      <w:r>
        <w:rPr>
          <w:rFonts w:hint="eastAsia" w:ascii="仿宋_GB2312" w:hAnsi="仿宋_GB2312" w:eastAsia="仿宋_GB2312" w:cs="宋体"/>
          <w:kern w:val="0"/>
          <w:sz w:val="32"/>
          <w:szCs w:val="32"/>
          <w:highlight w:val="none"/>
          <w:lang w:val="en-US" w:eastAsia="zh-CN"/>
        </w:rPr>
        <w:t>0</w:t>
      </w:r>
      <w:r>
        <w:rPr>
          <w:rFonts w:hint="eastAsia" w:ascii="仿宋_GB2312" w:hAnsi="仿宋_GB2312" w:eastAsia="仿宋_GB2312" w:cs="宋体"/>
          <w:kern w:val="0"/>
          <w:sz w:val="32"/>
          <w:szCs w:val="32"/>
          <w:highlight w:val="none"/>
        </w:rPr>
        <w:t>人。</w:t>
      </w: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ascii="黑体" w:hAnsi="黑体" w:eastAsia="黑体"/>
          <w:kern w:val="0"/>
          <w:sz w:val="30"/>
          <w:szCs w:val="30"/>
        </w:rPr>
      </w:pPr>
      <w:r>
        <w:rPr>
          <w:rFonts w:hint="eastAsia" w:ascii="黑体" w:hAnsi="黑体" w:eastAsia="黑体"/>
          <w:kern w:val="0"/>
          <w:sz w:val="30"/>
          <w:szCs w:val="30"/>
        </w:rPr>
        <w:t xml:space="preserve">第二部分 </w:t>
      </w:r>
      <w:r>
        <w:rPr>
          <w:rFonts w:hint="eastAsia" w:ascii="黑体" w:hAnsi="黑体" w:eastAsia="黑体"/>
          <w:kern w:val="0"/>
          <w:sz w:val="30"/>
          <w:szCs w:val="30"/>
          <w:lang w:val="en-US" w:eastAsia="zh-CN"/>
        </w:rPr>
        <w:t>2021</w:t>
      </w:r>
      <w:r>
        <w:rPr>
          <w:rFonts w:hint="eastAsia" w:ascii="黑体" w:hAnsi="黑体" w:eastAsia="黑体"/>
          <w:kern w:val="0"/>
          <w:sz w:val="30"/>
          <w:szCs w:val="30"/>
        </w:rPr>
        <w:t>年部门预算公开表</w:t>
      </w:r>
    </w:p>
    <w:p>
      <w:pPr>
        <w:widowControl/>
        <w:spacing w:line="280" w:lineRule="exact"/>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hint="eastAsia" w:ascii="仿宋_GB2312" w:hAnsi="仿宋_GB2312" w:eastAsia="仿宋_GB2312"/>
          <w:kern w:val="0"/>
          <w:sz w:val="24"/>
        </w:rPr>
      </w:pPr>
      <w:r>
        <w:rPr>
          <w:rFonts w:hint="eastAsia" w:ascii="仿宋_GB2312" w:hAnsi="宋体" w:eastAsia="仿宋_GB2312"/>
          <w:b/>
          <w:kern w:val="0"/>
          <w:sz w:val="32"/>
          <w:szCs w:val="32"/>
        </w:rPr>
        <w:t>部门收支总体情况表</w:t>
      </w:r>
    </w:p>
    <w:p>
      <w:pPr>
        <w:widowControl/>
        <w:outlineLvl w:val="1"/>
        <w:rPr>
          <w:rFonts w:hint="eastAsia" w:ascii="仿宋_GB2312" w:hAnsi="仿宋_GB2312" w:eastAsia="仿宋_GB2312"/>
          <w:kern w:val="0"/>
          <w:sz w:val="24"/>
        </w:rPr>
      </w:pPr>
    </w:p>
    <w:p>
      <w:pPr>
        <w:widowControl/>
        <w:outlineLvl w:val="1"/>
        <w:rPr>
          <w:rFonts w:ascii="仿宋_GB2312" w:hAnsi="宋体" w:eastAsia="仿宋_GB2312"/>
          <w:kern w:val="0"/>
          <w:sz w:val="24"/>
        </w:rPr>
      </w:pPr>
      <w:r>
        <w:rPr>
          <w:rFonts w:hint="eastAsia" w:ascii="仿宋_GB2312" w:hAnsi="仿宋_GB2312" w:eastAsia="仿宋_GB2312"/>
          <w:kern w:val="0"/>
          <w:sz w:val="24"/>
        </w:rPr>
        <w:t>编制部门</w:t>
      </w:r>
      <w:r>
        <w:rPr>
          <w:rFonts w:hint="eastAsia" w:ascii="仿宋_GB2312" w:hAnsi="仿宋_GB2312" w:eastAsia="仿宋_GB2312"/>
          <w:kern w:val="0"/>
          <w:sz w:val="24"/>
          <w:lang w:eastAsia="zh-CN"/>
        </w:rPr>
        <w:t>（单位）</w:t>
      </w:r>
      <w:r>
        <w:rPr>
          <w:rFonts w:hint="eastAsia" w:ascii="仿宋_GB2312" w:hAnsi="仿宋_GB2312" w:eastAsia="仿宋_GB2312"/>
          <w:kern w:val="0"/>
          <w:sz w:val="24"/>
        </w:rPr>
        <w:t>：</w:t>
      </w:r>
      <w:r>
        <w:rPr>
          <w:rFonts w:hint="eastAsia" w:ascii="仿宋_GB2312" w:hAnsi="仿宋_GB2312" w:eastAsia="仿宋_GB2312"/>
          <w:kern w:val="0"/>
          <w:sz w:val="24"/>
          <w:lang w:eastAsia="zh-CN"/>
        </w:rPr>
        <w:t>克孜勒苏柯尔克孜自治州疾病预防控制中心</w:t>
      </w:r>
      <w:r>
        <w:rPr>
          <w:rFonts w:hint="eastAsia" w:ascii="仿宋_GB2312" w:hAnsi="仿宋_GB2312" w:eastAsia="仿宋_GB2312"/>
          <w:kern w:val="0"/>
          <w:sz w:val="24"/>
        </w:rPr>
        <w:t xml:space="preserve">                     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ind w:firstLine="360" w:firstLineChars="200"/>
              <w:jc w:val="left"/>
              <w:rPr>
                <w:rFonts w:hint="eastAsia"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 xml:space="preserve">6.50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8"/>
                <w:szCs w:val="18"/>
                <w:lang w:val="en-US" w:eastAsia="zh-CN" w:bidi="ar-SA"/>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 xml:space="preserve">17.00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 xml:space="preserve">346.10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 xml:space="preserve">2,103.88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bottom"/>
          </w:tcPr>
          <w:p>
            <w:pPr>
              <w:keepNext w:val="0"/>
              <w:keepLines w:val="0"/>
              <w:widowControl/>
              <w:suppressLineNumbers w:val="0"/>
              <w:jc w:val="left"/>
              <w:textAlignment w:val="bottom"/>
              <w:rPr>
                <w:rFonts w:ascii="仿宋_GB2312" w:hAnsi="宋体" w:eastAsia="仿宋_GB2312" w:cs="宋体"/>
                <w:kern w:val="0"/>
                <w:sz w:val="20"/>
                <w:szCs w:val="20"/>
                <w:lang w:val="en-US" w:eastAsia="zh-CN" w:bidi="ar-SA"/>
              </w:rPr>
            </w:pPr>
          </w:p>
        </w:tc>
        <w:tc>
          <w:tcPr>
            <w:tcW w:w="19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8"/>
                <w:szCs w:val="18"/>
                <w:lang w:val="en-US" w:eastAsia="zh-CN" w:bidi="ar-SA"/>
              </w:rPr>
            </w:pPr>
          </w:p>
        </w:tc>
        <w:tc>
          <w:tcPr>
            <w:tcW w:w="269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kern w:val="0"/>
                <w:sz w:val="18"/>
                <w:szCs w:val="18"/>
                <w:lang w:val="en-US" w:eastAsia="zh-CN" w:bidi="ar"/>
              </w:rPr>
            </w:pPr>
          </w:p>
        </w:tc>
        <w:tc>
          <w:tcPr>
            <w:tcW w:w="1701"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8"/>
                <w:szCs w:val="18"/>
                <w:lang w:val="en-US" w:eastAsia="zh-CN" w:bidi="ar-SA"/>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2,103.88</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2,103.88</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outlineLvl w:val="1"/>
        <w:rPr>
          <w:rFonts w:hint="eastAsia" w:ascii="仿宋_GB2312" w:hAnsi="仿宋_GB2312" w:eastAsia="仿宋_GB2312"/>
          <w:kern w:val="0"/>
          <w:sz w:val="24"/>
        </w:rPr>
      </w:pPr>
    </w:p>
    <w:p>
      <w:pPr>
        <w:widowControl/>
        <w:outlineLvl w:val="1"/>
        <w:rPr>
          <w:rFonts w:hint="eastAsia" w:ascii="仿宋_GB2312" w:hAnsi="宋体" w:eastAsia="仿宋_GB2312"/>
          <w:b w:val="0"/>
          <w:bCs/>
          <w:kern w:val="0"/>
          <w:sz w:val="32"/>
          <w:szCs w:val="32"/>
        </w:rPr>
      </w:pPr>
      <w:r>
        <w:rPr>
          <w:rFonts w:hint="eastAsia" w:ascii="仿宋_GB2312" w:hAnsi="仿宋_GB2312" w:eastAsia="仿宋_GB2312"/>
          <w:kern w:val="0"/>
          <w:sz w:val="24"/>
        </w:rPr>
        <w:t>编制部门</w:t>
      </w:r>
      <w:r>
        <w:rPr>
          <w:rFonts w:hint="eastAsia" w:ascii="仿宋_GB2312" w:hAnsi="仿宋_GB2312" w:eastAsia="仿宋_GB2312"/>
          <w:kern w:val="0"/>
          <w:sz w:val="24"/>
          <w:lang w:eastAsia="zh-CN"/>
        </w:rPr>
        <w:t>（单位）</w:t>
      </w:r>
      <w:r>
        <w:rPr>
          <w:rFonts w:hint="eastAsia" w:ascii="仿宋_GB2312" w:hAnsi="仿宋_GB2312" w:eastAsia="仿宋_GB2312"/>
          <w:kern w:val="0"/>
          <w:sz w:val="24"/>
        </w:rPr>
        <w:t>：</w:t>
      </w:r>
      <w:r>
        <w:rPr>
          <w:rFonts w:hint="eastAsia" w:ascii="仿宋_GB2312" w:hAnsi="仿宋_GB2312" w:eastAsia="仿宋_GB2312"/>
          <w:kern w:val="0"/>
          <w:sz w:val="24"/>
          <w:lang w:eastAsia="zh-CN"/>
        </w:rPr>
        <w:t>克孜勒苏柯尔克孜自治州疾病预防控制中心</w:t>
      </w:r>
      <w:r>
        <w:rPr>
          <w:rFonts w:hint="eastAsia" w:ascii="仿宋_GB2312" w:hAnsi="仿宋_GB2312" w:eastAsia="仿宋_GB2312"/>
          <w:kern w:val="0"/>
          <w:sz w:val="24"/>
        </w:rPr>
        <w:t xml:space="preserve">                 </w:t>
      </w:r>
      <w:r>
        <w:rPr>
          <w:rFonts w:hint="eastAsia" w:ascii="仿宋_GB2312" w:hAnsi="仿宋_GB2312" w:eastAsia="仿宋_GB2312"/>
          <w:kern w:val="0"/>
          <w:sz w:val="24"/>
          <w:lang w:val="en-US" w:eastAsia="zh-CN"/>
        </w:rPr>
        <w:t xml:space="preserve">  </w:t>
      </w:r>
      <w:r>
        <w:rPr>
          <w:rFonts w:hint="eastAsia" w:ascii="仿宋_GB2312" w:hAnsi="仿宋_GB2312" w:eastAsia="仿宋_GB2312"/>
          <w:kern w:val="0"/>
          <w:sz w:val="24"/>
        </w:rPr>
        <w:t xml:space="preserve">        单位：万元</w:t>
      </w:r>
    </w:p>
    <w:tbl>
      <w:tblPr>
        <w:tblStyle w:val="10"/>
        <w:tblW w:w="10768" w:type="dxa"/>
        <w:tblInd w:w="-567" w:type="dxa"/>
        <w:tblLayout w:type="fixed"/>
        <w:tblCellMar>
          <w:top w:w="0" w:type="dxa"/>
          <w:left w:w="108" w:type="dxa"/>
          <w:bottom w:w="0" w:type="dxa"/>
          <w:right w:w="108" w:type="dxa"/>
        </w:tblCellMar>
      </w:tblPr>
      <w:tblGrid>
        <w:gridCol w:w="357"/>
        <w:gridCol w:w="422"/>
        <w:gridCol w:w="331"/>
        <w:gridCol w:w="1295"/>
        <w:gridCol w:w="992"/>
        <w:gridCol w:w="851"/>
        <w:gridCol w:w="717"/>
        <w:gridCol w:w="780"/>
        <w:gridCol w:w="771"/>
        <w:gridCol w:w="567"/>
        <w:gridCol w:w="567"/>
        <w:gridCol w:w="567"/>
        <w:gridCol w:w="567"/>
        <w:gridCol w:w="561"/>
        <w:gridCol w:w="573"/>
        <w:gridCol w:w="850"/>
      </w:tblGrid>
      <w:tr>
        <w:tblPrEx>
          <w:tblLayout w:type="fixed"/>
          <w:tblCellMar>
            <w:top w:w="0" w:type="dxa"/>
            <w:left w:w="108" w:type="dxa"/>
            <w:bottom w:w="0" w:type="dxa"/>
            <w:right w:w="108" w:type="dxa"/>
          </w:tblCellMar>
        </w:tblPrEx>
        <w:trPr>
          <w:trHeight w:val="2671" w:hRule="atLeast"/>
        </w:trPr>
        <w:tc>
          <w:tcPr>
            <w:tcW w:w="11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9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9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一般公共预算拨款</w:t>
            </w:r>
          </w:p>
        </w:tc>
        <w:tc>
          <w:tcPr>
            <w:tcW w:w="71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政府性基金预算拨款</w:t>
            </w:r>
          </w:p>
        </w:tc>
        <w:tc>
          <w:tcPr>
            <w:tcW w:w="78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财政专户（教育收费）</w:t>
            </w:r>
          </w:p>
        </w:tc>
        <w:tc>
          <w:tcPr>
            <w:tcW w:w="77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b/>
                <w:color w:val="000000"/>
                <w:sz w:val="20"/>
                <w:szCs w:val="20"/>
                <w:highlight w:val="none"/>
              </w:rPr>
            </w:pPr>
          </w:p>
          <w:p>
            <w:pPr>
              <w:jc w:val="center"/>
              <w:rPr>
                <w:rFonts w:ascii="仿宋_GB2312" w:eastAsia="仿宋_GB2312"/>
                <w:b/>
                <w:color w:val="000000"/>
                <w:sz w:val="20"/>
                <w:szCs w:val="20"/>
                <w:highlight w:val="none"/>
              </w:rPr>
            </w:pPr>
          </w:p>
          <w:p>
            <w:pPr>
              <w:jc w:val="center"/>
              <w:rPr>
                <w:rFonts w:ascii="仿宋_GB2312" w:eastAsia="仿宋_GB2312"/>
                <w:b/>
                <w:color w:val="000000"/>
                <w:sz w:val="20"/>
                <w:szCs w:val="20"/>
                <w:highlight w:val="none"/>
              </w:rPr>
            </w:pPr>
          </w:p>
          <w:p>
            <w:pPr>
              <w:jc w:val="center"/>
              <w:rPr>
                <w:rFonts w:hint="eastAsia" w:ascii="仿宋_GB2312" w:eastAsia="仿宋_GB2312"/>
                <w:b/>
                <w:color w:val="000000"/>
                <w:sz w:val="20"/>
                <w:szCs w:val="20"/>
                <w:highlight w:val="none"/>
              </w:rPr>
            </w:pPr>
            <w:r>
              <w:rPr>
                <w:rFonts w:hint="eastAsia" w:ascii="仿宋_GB2312" w:eastAsia="仿宋_GB2312"/>
                <w:b/>
                <w:color w:val="000000"/>
                <w:sz w:val="20"/>
                <w:szCs w:val="20"/>
                <w:highlight w:val="none"/>
              </w:rPr>
              <w:t>国有资本</w:t>
            </w:r>
            <w:r>
              <w:rPr>
                <w:rFonts w:ascii="仿宋_GB2312" w:eastAsia="仿宋_GB2312"/>
                <w:b/>
                <w:color w:val="000000"/>
                <w:sz w:val="20"/>
                <w:szCs w:val="20"/>
                <w:highlight w:val="none"/>
              </w:rPr>
              <w:t>经营预算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事业收入</w:t>
            </w:r>
          </w:p>
        </w:tc>
        <w:tc>
          <w:tcPr>
            <w:tcW w:w="567" w:type="dxa"/>
            <w:tcBorders>
              <w:top w:val="single" w:color="auto" w:sz="4" w:space="0"/>
              <w:left w:val="single" w:color="auto" w:sz="4" w:space="0"/>
              <w:bottom w:val="single" w:color="auto" w:sz="4" w:space="0"/>
              <w:right w:val="single" w:color="auto" w:sz="4" w:space="0"/>
            </w:tcBorders>
          </w:tcPr>
          <w:p>
            <w:pPr>
              <w:rPr>
                <w:rFonts w:ascii="仿宋_GB2312" w:eastAsia="仿宋_GB2312"/>
                <w:b/>
                <w:color w:val="000000"/>
                <w:sz w:val="20"/>
                <w:szCs w:val="20"/>
                <w:highlight w:val="none"/>
              </w:rPr>
            </w:pPr>
          </w:p>
          <w:p>
            <w:pPr>
              <w:rPr>
                <w:rFonts w:ascii="仿宋_GB2312" w:eastAsia="仿宋_GB2312"/>
                <w:b/>
                <w:color w:val="000000"/>
                <w:sz w:val="20"/>
                <w:szCs w:val="20"/>
                <w:highlight w:val="none"/>
              </w:rPr>
            </w:pP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上</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级</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补助</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收</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入</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事业单位经营收入</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单位其他资金收入</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90" w:hRule="atLeast"/>
        </w:trPr>
        <w:tc>
          <w:tcPr>
            <w:tcW w:w="35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宋体" w:hAnsi="宋体" w:eastAsia="宋体" w:cs="宋体"/>
                <w:b w:val="0"/>
                <w:bCs w:val="0"/>
                <w:color w:val="000000"/>
                <w:kern w:val="0"/>
                <w:sz w:val="16"/>
                <w:szCs w:val="16"/>
                <w:lang w:val="en-US" w:eastAsia="zh-CN" w:bidi="ar-SA"/>
              </w:rPr>
            </w:pPr>
            <w:r>
              <w:rPr>
                <w:rFonts w:hint="eastAsia" w:ascii="宋体" w:hAnsi="宋体" w:cs="宋体"/>
                <w:b w:val="0"/>
                <w:bCs w:val="0"/>
                <w:color w:val="000000"/>
                <w:kern w:val="0"/>
                <w:sz w:val="16"/>
                <w:szCs w:val="16"/>
                <w:lang w:val="en-US" w:eastAsia="zh-CN"/>
              </w:rPr>
              <w:t>210</w:t>
            </w:r>
          </w:p>
        </w:tc>
        <w:tc>
          <w:tcPr>
            <w:tcW w:w="42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val="0"/>
                <w:bCs w:val="0"/>
                <w:color w:val="000000"/>
                <w:kern w:val="0"/>
                <w:sz w:val="16"/>
                <w:szCs w:val="16"/>
                <w:lang w:val="en-US" w:eastAsia="zh-CN" w:bidi="ar-SA"/>
              </w:rPr>
            </w:pPr>
          </w:p>
        </w:tc>
        <w:tc>
          <w:tcPr>
            <w:tcW w:w="33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val="0"/>
                <w:bCs w:val="0"/>
                <w:color w:val="000000"/>
                <w:kern w:val="0"/>
                <w:sz w:val="16"/>
                <w:szCs w:val="16"/>
                <w:lang w:val="en-US" w:eastAsia="zh-CN" w:bidi="ar-SA"/>
              </w:rPr>
            </w:pPr>
          </w:p>
        </w:tc>
        <w:tc>
          <w:tcPr>
            <w:tcW w:w="129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卫生健康支出　</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2,103.88 </w:t>
            </w:r>
          </w:p>
        </w:tc>
        <w:tc>
          <w:tcPr>
            <w:tcW w:w="85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7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　</w:t>
            </w:r>
          </w:p>
        </w:tc>
        <w:tc>
          <w:tcPr>
            <w:tcW w:w="7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　</w:t>
            </w:r>
          </w:p>
        </w:tc>
        <w:tc>
          <w:tcPr>
            <w:tcW w:w="771" w:type="dxa"/>
            <w:tcBorders>
              <w:top w:val="single" w:color="auto" w:sz="4" w:space="0"/>
              <w:left w:val="single" w:color="auto" w:sz="4" w:space="0"/>
              <w:bottom w:val="single" w:color="auto" w:sz="4" w:space="0"/>
              <w:right w:val="single" w:color="auto" w:sz="4" w:space="0"/>
            </w:tcBorders>
            <w:vAlign w:val="top"/>
          </w:tcPr>
          <w:p>
            <w:pPr>
              <w:jc w:val="right"/>
              <w:rPr>
                <w:rFonts w:hint="eastAsia" w:ascii="仿宋_GB2312" w:hAnsi="Times New Roman" w:eastAsia="仿宋_GB2312" w:cs="Times New Roman"/>
                <w:color w:val="000000"/>
                <w:kern w:val="2"/>
                <w:sz w:val="20"/>
                <w:szCs w:val="20"/>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Times New Roman" w:eastAsia="仿宋_GB2312"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6.50 </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2"/>
                <w:sz w:val="20"/>
                <w:szCs w:val="20"/>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17.00 </w:t>
            </w:r>
          </w:p>
        </w:tc>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Times New Roman" w:eastAsia="仿宋_GB2312"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346.10 </w:t>
            </w:r>
          </w:p>
        </w:tc>
        <w:tc>
          <w:tcPr>
            <w:tcW w:w="573"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color w:val="000000"/>
                <w:kern w:val="2"/>
                <w:sz w:val="20"/>
                <w:szCs w:val="20"/>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Times New Roman" w:eastAsia="仿宋_GB2312"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95.00 </w:t>
            </w:r>
          </w:p>
        </w:tc>
      </w:tr>
      <w:tr>
        <w:tblPrEx>
          <w:tblLayout w:type="fixed"/>
          <w:tblCellMar>
            <w:top w:w="0" w:type="dxa"/>
            <w:left w:w="108" w:type="dxa"/>
            <w:bottom w:w="0" w:type="dxa"/>
            <w:right w:w="108" w:type="dxa"/>
          </w:tblCellMar>
        </w:tblPrEx>
        <w:trPr>
          <w:trHeight w:val="465" w:hRule="atLeast"/>
        </w:trPr>
        <w:tc>
          <w:tcPr>
            <w:tcW w:w="35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宋体" w:hAnsi="宋体" w:eastAsia="宋体" w:cs="宋体"/>
                <w:b w:val="0"/>
                <w:bCs w:val="0"/>
                <w:color w:val="000000"/>
                <w:kern w:val="0"/>
                <w:sz w:val="16"/>
                <w:szCs w:val="16"/>
                <w:lang w:val="en-US" w:eastAsia="zh-CN" w:bidi="ar-SA"/>
              </w:rPr>
            </w:pPr>
            <w:r>
              <w:rPr>
                <w:rFonts w:hint="eastAsia" w:ascii="宋体" w:hAnsi="宋体" w:cs="宋体"/>
                <w:b w:val="0"/>
                <w:bCs w:val="0"/>
                <w:color w:val="000000"/>
                <w:kern w:val="0"/>
                <w:sz w:val="16"/>
                <w:szCs w:val="16"/>
                <w:lang w:val="en-US" w:eastAsia="zh-CN"/>
              </w:rPr>
              <w:t>210</w:t>
            </w:r>
          </w:p>
        </w:tc>
        <w:tc>
          <w:tcPr>
            <w:tcW w:w="422"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b w:val="0"/>
                <w:bCs w:val="0"/>
                <w:color w:val="000000"/>
                <w:kern w:val="0"/>
                <w:sz w:val="16"/>
                <w:szCs w:val="16"/>
                <w:lang w:val="en-US" w:eastAsia="zh-CN" w:bidi="ar-SA"/>
              </w:rPr>
            </w:pPr>
            <w:r>
              <w:rPr>
                <w:rFonts w:hint="eastAsia" w:ascii="宋体" w:hAnsi="宋体" w:cs="宋体"/>
                <w:b w:val="0"/>
                <w:bCs w:val="0"/>
                <w:color w:val="000000"/>
                <w:kern w:val="0"/>
                <w:sz w:val="16"/>
                <w:szCs w:val="16"/>
                <w:lang w:val="en-US" w:eastAsia="zh-CN"/>
              </w:rPr>
              <w:t>04</w:t>
            </w:r>
          </w:p>
        </w:tc>
        <w:tc>
          <w:tcPr>
            <w:tcW w:w="33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val="0"/>
                <w:bCs w:val="0"/>
                <w:color w:val="000000"/>
                <w:kern w:val="0"/>
                <w:sz w:val="16"/>
                <w:szCs w:val="16"/>
                <w:lang w:val="en-US" w:eastAsia="zh-CN" w:bidi="ar-SA"/>
              </w:rPr>
            </w:pPr>
          </w:p>
        </w:tc>
        <w:tc>
          <w:tcPr>
            <w:tcW w:w="129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公共卫生　</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2,103.88 </w:t>
            </w:r>
          </w:p>
        </w:tc>
        <w:tc>
          <w:tcPr>
            <w:tcW w:w="85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7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　</w:t>
            </w:r>
          </w:p>
        </w:tc>
        <w:tc>
          <w:tcPr>
            <w:tcW w:w="7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　</w:t>
            </w:r>
          </w:p>
        </w:tc>
        <w:tc>
          <w:tcPr>
            <w:tcW w:w="771" w:type="dxa"/>
            <w:tcBorders>
              <w:top w:val="single" w:color="auto" w:sz="4" w:space="0"/>
              <w:left w:val="single" w:color="auto" w:sz="4" w:space="0"/>
              <w:bottom w:val="single" w:color="auto" w:sz="4" w:space="0"/>
              <w:right w:val="single" w:color="auto" w:sz="4" w:space="0"/>
            </w:tcBorders>
            <w:vAlign w:val="top"/>
          </w:tcPr>
          <w:p>
            <w:pPr>
              <w:jc w:val="right"/>
              <w:rPr>
                <w:rFonts w:hint="eastAsia" w:ascii="仿宋_GB2312" w:hAnsi="Times New Roman" w:eastAsia="仿宋_GB2312" w:cs="Times New Roman"/>
                <w:color w:val="000000"/>
                <w:kern w:val="2"/>
                <w:sz w:val="20"/>
                <w:szCs w:val="20"/>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Times New Roman" w:eastAsia="仿宋_GB2312"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6.50 </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2"/>
                <w:sz w:val="20"/>
                <w:szCs w:val="20"/>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17.00 </w:t>
            </w:r>
          </w:p>
        </w:tc>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Times New Roman" w:eastAsia="仿宋_GB2312"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346.10 </w:t>
            </w:r>
          </w:p>
        </w:tc>
        <w:tc>
          <w:tcPr>
            <w:tcW w:w="573"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color w:val="000000"/>
                <w:kern w:val="2"/>
                <w:sz w:val="20"/>
                <w:szCs w:val="20"/>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Times New Roman" w:eastAsia="仿宋_GB2312"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95.00 </w:t>
            </w:r>
          </w:p>
        </w:tc>
      </w:tr>
      <w:tr>
        <w:tblPrEx>
          <w:tblLayout w:type="fixed"/>
          <w:tblCellMar>
            <w:top w:w="0" w:type="dxa"/>
            <w:left w:w="108" w:type="dxa"/>
            <w:bottom w:w="0" w:type="dxa"/>
            <w:right w:w="108" w:type="dxa"/>
          </w:tblCellMar>
        </w:tblPrEx>
        <w:trPr>
          <w:trHeight w:val="465" w:hRule="atLeast"/>
        </w:trPr>
        <w:tc>
          <w:tcPr>
            <w:tcW w:w="3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210</w:t>
            </w:r>
          </w:p>
        </w:tc>
        <w:tc>
          <w:tcPr>
            <w:tcW w:w="42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04</w:t>
            </w:r>
          </w:p>
        </w:tc>
        <w:tc>
          <w:tcPr>
            <w:tcW w:w="33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09</w:t>
            </w:r>
          </w:p>
        </w:tc>
        <w:tc>
          <w:tcPr>
            <w:tcW w:w="12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重大公共卫生服务</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330.60 </w:t>
            </w:r>
          </w:p>
        </w:tc>
        <w:tc>
          <w:tcPr>
            <w:tcW w:w="85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4.00 </w:t>
            </w:r>
          </w:p>
        </w:tc>
        <w:tc>
          <w:tcPr>
            <w:tcW w:w="7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1" w:type="dxa"/>
            <w:tcBorders>
              <w:top w:val="single" w:color="auto" w:sz="4" w:space="0"/>
              <w:left w:val="single" w:color="auto" w:sz="4" w:space="0"/>
              <w:bottom w:val="single" w:color="auto" w:sz="4" w:space="0"/>
              <w:right w:val="single" w:color="auto" w:sz="4" w:space="0"/>
            </w:tcBorders>
            <w:vAlign w:val="top"/>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6.50 </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320.10 </w:t>
            </w:r>
          </w:p>
        </w:tc>
        <w:tc>
          <w:tcPr>
            <w:tcW w:w="5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210</w:t>
            </w:r>
          </w:p>
        </w:tc>
        <w:tc>
          <w:tcPr>
            <w:tcW w:w="42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04</w:t>
            </w:r>
          </w:p>
        </w:tc>
        <w:tc>
          <w:tcPr>
            <w:tcW w:w="33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08</w:t>
            </w:r>
          </w:p>
        </w:tc>
        <w:tc>
          <w:tcPr>
            <w:tcW w:w="12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基本公共卫生服务</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20.00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1" w:type="dxa"/>
            <w:tcBorders>
              <w:top w:val="single" w:color="auto" w:sz="4" w:space="0"/>
              <w:left w:val="single" w:color="auto" w:sz="4" w:space="0"/>
              <w:bottom w:val="single" w:color="auto" w:sz="4" w:space="0"/>
              <w:right w:val="single" w:color="auto" w:sz="4" w:space="0"/>
            </w:tcBorders>
            <w:vAlign w:val="top"/>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5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20.00 </w:t>
            </w:r>
          </w:p>
        </w:tc>
      </w:tr>
      <w:tr>
        <w:tblPrEx>
          <w:tblLayout w:type="fixed"/>
          <w:tblCellMar>
            <w:top w:w="0" w:type="dxa"/>
            <w:left w:w="108" w:type="dxa"/>
            <w:bottom w:w="0" w:type="dxa"/>
            <w:right w:w="108" w:type="dxa"/>
          </w:tblCellMar>
        </w:tblPrEx>
        <w:trPr>
          <w:trHeight w:val="465" w:hRule="atLeast"/>
        </w:trPr>
        <w:tc>
          <w:tcPr>
            <w:tcW w:w="3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210</w:t>
            </w:r>
          </w:p>
        </w:tc>
        <w:tc>
          <w:tcPr>
            <w:tcW w:w="42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04</w:t>
            </w:r>
          </w:p>
        </w:tc>
        <w:tc>
          <w:tcPr>
            <w:tcW w:w="33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01</w:t>
            </w:r>
          </w:p>
        </w:tc>
        <w:tc>
          <w:tcPr>
            <w:tcW w:w="12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疾病预防控制机构</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1,590.28 </w:t>
            </w:r>
          </w:p>
        </w:tc>
        <w:tc>
          <w:tcPr>
            <w:tcW w:w="85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1,590.28 </w:t>
            </w:r>
          </w:p>
        </w:tc>
        <w:tc>
          <w:tcPr>
            <w:tcW w:w="7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1" w:type="dxa"/>
            <w:tcBorders>
              <w:top w:val="single" w:color="auto" w:sz="4" w:space="0"/>
              <w:left w:val="single" w:color="auto" w:sz="4" w:space="0"/>
              <w:bottom w:val="single" w:color="auto" w:sz="4" w:space="0"/>
              <w:right w:val="single" w:color="auto" w:sz="4" w:space="0"/>
            </w:tcBorders>
            <w:vAlign w:val="top"/>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5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210</w:t>
            </w:r>
          </w:p>
        </w:tc>
        <w:tc>
          <w:tcPr>
            <w:tcW w:w="42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04</w:t>
            </w:r>
          </w:p>
        </w:tc>
        <w:tc>
          <w:tcPr>
            <w:tcW w:w="33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99</w:t>
            </w:r>
          </w:p>
        </w:tc>
        <w:tc>
          <w:tcPr>
            <w:tcW w:w="12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其他公共卫生支出</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163.00 </w:t>
            </w:r>
          </w:p>
        </w:tc>
        <w:tc>
          <w:tcPr>
            <w:tcW w:w="85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45.00 </w:t>
            </w:r>
          </w:p>
        </w:tc>
        <w:tc>
          <w:tcPr>
            <w:tcW w:w="7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1" w:type="dxa"/>
            <w:tcBorders>
              <w:top w:val="single" w:color="auto" w:sz="4" w:space="0"/>
              <w:left w:val="single" w:color="auto" w:sz="4" w:space="0"/>
              <w:bottom w:val="single" w:color="auto" w:sz="4" w:space="0"/>
              <w:right w:val="single" w:color="auto" w:sz="4" w:space="0"/>
            </w:tcBorders>
            <w:vAlign w:val="top"/>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17.00 </w:t>
            </w:r>
          </w:p>
        </w:tc>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26.00 </w:t>
            </w:r>
          </w:p>
        </w:tc>
        <w:tc>
          <w:tcPr>
            <w:tcW w:w="5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75.00 </w:t>
            </w:r>
          </w:p>
        </w:tc>
      </w:tr>
      <w:tr>
        <w:tblPrEx>
          <w:tblLayout w:type="fixed"/>
          <w:tblCellMar>
            <w:top w:w="0" w:type="dxa"/>
            <w:left w:w="108" w:type="dxa"/>
            <w:bottom w:w="0" w:type="dxa"/>
            <w:right w:w="108" w:type="dxa"/>
          </w:tblCellMar>
        </w:tblPrEx>
        <w:trPr>
          <w:trHeight w:val="465" w:hRule="atLeast"/>
        </w:trPr>
        <w:tc>
          <w:tcPr>
            <w:tcW w:w="35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1"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5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1"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5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1"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811" w:hRule="atLeast"/>
        </w:trPr>
        <w:tc>
          <w:tcPr>
            <w:tcW w:w="35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1"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35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2,103.88 </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71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8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1"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Times New Roman" w:eastAsia="仿宋_GB2312"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6.50 </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2"/>
                <w:sz w:val="20"/>
                <w:szCs w:val="20"/>
                <w:lang w:val="en-US" w:eastAsia="zh-CN" w:bidi="ar-SA"/>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17.00 </w:t>
            </w:r>
          </w:p>
        </w:tc>
        <w:tc>
          <w:tcPr>
            <w:tcW w:w="5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Times New Roman" w:eastAsia="仿宋_GB2312"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346.10 </w:t>
            </w:r>
          </w:p>
        </w:tc>
        <w:tc>
          <w:tcPr>
            <w:tcW w:w="573"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color w:val="000000"/>
                <w:kern w:val="2"/>
                <w:sz w:val="20"/>
                <w:szCs w:val="20"/>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Times New Roman" w:eastAsia="仿宋_GB2312" w:cs="Times New Roman"/>
                <w:color w:val="000000"/>
                <w:kern w:val="2"/>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95.00 </w:t>
            </w:r>
          </w:p>
        </w:tc>
      </w:tr>
    </w:tbl>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outlineLvl w:val="1"/>
        <w:rPr>
          <w:rFonts w:hint="eastAsia" w:ascii="仿宋_GB2312" w:hAnsi="仿宋_GB2312" w:eastAsia="仿宋_GB2312"/>
          <w:kern w:val="0"/>
          <w:sz w:val="24"/>
        </w:rPr>
      </w:pPr>
      <w:r>
        <w:rPr>
          <w:rFonts w:hint="eastAsia" w:ascii="仿宋_GB2312" w:hAnsi="仿宋_GB2312" w:eastAsia="仿宋_GB2312"/>
          <w:kern w:val="0"/>
          <w:sz w:val="24"/>
        </w:rPr>
        <w:t>编制部门</w:t>
      </w:r>
      <w:r>
        <w:rPr>
          <w:rFonts w:hint="eastAsia" w:ascii="仿宋_GB2312" w:hAnsi="仿宋_GB2312" w:eastAsia="仿宋_GB2312"/>
          <w:kern w:val="0"/>
          <w:sz w:val="24"/>
          <w:lang w:eastAsia="zh-CN"/>
        </w:rPr>
        <w:t>（单位）</w:t>
      </w:r>
      <w:r>
        <w:rPr>
          <w:rFonts w:hint="eastAsia" w:ascii="仿宋_GB2312" w:hAnsi="仿宋_GB2312" w:eastAsia="仿宋_GB2312"/>
          <w:kern w:val="0"/>
          <w:sz w:val="24"/>
        </w:rPr>
        <w:t>：</w:t>
      </w:r>
      <w:r>
        <w:rPr>
          <w:rFonts w:hint="eastAsia" w:ascii="仿宋_GB2312" w:hAnsi="仿宋_GB2312" w:eastAsia="仿宋_GB2312"/>
          <w:kern w:val="0"/>
          <w:sz w:val="24"/>
          <w:lang w:eastAsia="zh-CN"/>
        </w:rPr>
        <w:t>克孜勒苏柯尔克孜自治州疾病预防控制中心</w:t>
      </w:r>
      <w:r>
        <w:rPr>
          <w:rFonts w:hint="eastAsia" w:ascii="仿宋_GB2312" w:hAnsi="仿宋_GB2312" w:eastAsia="仿宋_GB2312"/>
          <w:kern w:val="0"/>
          <w:sz w:val="24"/>
        </w:rPr>
        <w:t xml:space="preserve">                         单位：万元</w:t>
      </w:r>
    </w:p>
    <w:tbl>
      <w:tblPr>
        <w:tblStyle w:val="10"/>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210</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p>
        </w:tc>
        <w:tc>
          <w:tcPr>
            <w:tcW w:w="260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卫生健康支出　</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 xml:space="preserve">2,103.88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 xml:space="preserve">1,355.68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 xml:space="preserve">748.20 </w:t>
            </w:r>
          </w:p>
        </w:tc>
      </w:tr>
      <w:tr>
        <w:tblPrEx>
          <w:tblLayout w:type="fixed"/>
          <w:tblCellMar>
            <w:top w:w="0" w:type="dxa"/>
            <w:left w:w="108" w:type="dxa"/>
            <w:bottom w:w="0" w:type="dxa"/>
            <w:right w:w="108" w:type="dxa"/>
          </w:tblCellMar>
        </w:tblPrEx>
        <w:trPr>
          <w:trHeight w:val="54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210</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04</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p>
        </w:tc>
        <w:tc>
          <w:tcPr>
            <w:tcW w:w="260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公共卫生　</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 xml:space="preserve">2,103.88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 xml:space="preserve">1,355.68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 xml:space="preserve">748.20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210</w:t>
            </w:r>
          </w:p>
        </w:tc>
        <w:tc>
          <w:tcPr>
            <w:tcW w:w="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04</w:t>
            </w:r>
          </w:p>
        </w:tc>
        <w:tc>
          <w:tcPr>
            <w:tcW w:w="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09</w:t>
            </w:r>
          </w:p>
        </w:tc>
        <w:tc>
          <w:tcPr>
            <w:tcW w:w="260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重大公共卫生服务</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330.60 </w:t>
            </w:r>
          </w:p>
        </w:tc>
        <w:tc>
          <w:tcPr>
            <w:tcW w:w="1856" w:type="dxa"/>
            <w:tcBorders>
              <w:top w:val="nil"/>
              <w:left w:val="nil"/>
              <w:bottom w:val="single" w:color="auto" w:sz="4" w:space="0"/>
              <w:right w:val="single" w:color="auto" w:sz="4" w:space="0"/>
            </w:tcBorders>
            <w:vAlign w:val="center"/>
          </w:tcPr>
          <w:p>
            <w:pPr>
              <w:jc w:val="right"/>
              <w:rPr>
                <w:rFonts w:ascii="宋体" w:hAnsi="宋体" w:eastAsia="宋体" w:cs="宋体"/>
                <w:b/>
                <w:bCs/>
                <w:color w:val="000000"/>
                <w:kern w:val="0"/>
                <w:sz w:val="22"/>
                <w:szCs w:val="22"/>
                <w:lang w:val="en-US" w:eastAsia="zh-CN" w:bidi="ar-SA"/>
              </w:rPr>
            </w:pP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330.60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210</w:t>
            </w:r>
          </w:p>
        </w:tc>
        <w:tc>
          <w:tcPr>
            <w:tcW w:w="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04</w:t>
            </w:r>
          </w:p>
        </w:tc>
        <w:tc>
          <w:tcPr>
            <w:tcW w:w="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08</w:t>
            </w:r>
          </w:p>
        </w:tc>
        <w:tc>
          <w:tcPr>
            <w:tcW w:w="260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基本公共卫生服务</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20.00 </w:t>
            </w:r>
          </w:p>
        </w:tc>
        <w:tc>
          <w:tcPr>
            <w:tcW w:w="1856" w:type="dxa"/>
            <w:tcBorders>
              <w:top w:val="nil"/>
              <w:left w:val="nil"/>
              <w:bottom w:val="single" w:color="auto" w:sz="4" w:space="0"/>
              <w:right w:val="single" w:color="auto" w:sz="4" w:space="0"/>
            </w:tcBorders>
            <w:vAlign w:val="center"/>
          </w:tcPr>
          <w:p>
            <w:pPr>
              <w:jc w:val="right"/>
              <w:rPr>
                <w:rFonts w:ascii="宋体" w:hAnsi="宋体" w:eastAsia="宋体" w:cs="宋体"/>
                <w:b/>
                <w:bCs/>
                <w:color w:val="000000"/>
                <w:kern w:val="0"/>
                <w:sz w:val="22"/>
                <w:szCs w:val="22"/>
                <w:lang w:val="en-US" w:eastAsia="zh-CN" w:bidi="ar-SA"/>
              </w:rPr>
            </w:pP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20.00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210</w:t>
            </w:r>
          </w:p>
        </w:tc>
        <w:tc>
          <w:tcPr>
            <w:tcW w:w="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04</w:t>
            </w:r>
          </w:p>
        </w:tc>
        <w:tc>
          <w:tcPr>
            <w:tcW w:w="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01</w:t>
            </w:r>
          </w:p>
        </w:tc>
        <w:tc>
          <w:tcPr>
            <w:tcW w:w="260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疾病预防控制机构</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1,590.28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1,355.68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234.60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210</w:t>
            </w:r>
          </w:p>
        </w:tc>
        <w:tc>
          <w:tcPr>
            <w:tcW w:w="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04</w:t>
            </w:r>
          </w:p>
        </w:tc>
        <w:tc>
          <w:tcPr>
            <w:tcW w:w="4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16"/>
                <w:szCs w:val="16"/>
                <w:lang w:val="en-US" w:eastAsia="zh-CN" w:bidi="ar-SA"/>
              </w:rPr>
            </w:pPr>
            <w:r>
              <w:rPr>
                <w:rFonts w:hint="eastAsia" w:ascii="宋体" w:hAnsi="宋体" w:eastAsia="宋体" w:cs="宋体"/>
                <w:i w:val="0"/>
                <w:color w:val="000000"/>
                <w:kern w:val="0"/>
                <w:sz w:val="18"/>
                <w:szCs w:val="18"/>
                <w:u w:val="none"/>
                <w:lang w:val="en-US" w:eastAsia="zh-CN" w:bidi="ar"/>
              </w:rPr>
              <w:t>99</w:t>
            </w:r>
          </w:p>
        </w:tc>
        <w:tc>
          <w:tcPr>
            <w:tcW w:w="260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其他公共卫生支出</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163.00 </w:t>
            </w:r>
          </w:p>
        </w:tc>
        <w:tc>
          <w:tcPr>
            <w:tcW w:w="1856" w:type="dxa"/>
            <w:tcBorders>
              <w:top w:val="nil"/>
              <w:left w:val="nil"/>
              <w:bottom w:val="single" w:color="auto" w:sz="4" w:space="0"/>
              <w:right w:val="single" w:color="auto" w:sz="4" w:space="0"/>
            </w:tcBorders>
            <w:vAlign w:val="center"/>
          </w:tcPr>
          <w:p>
            <w:pPr>
              <w:jc w:val="right"/>
              <w:rPr>
                <w:rFonts w:ascii="宋体" w:hAnsi="宋体" w:eastAsia="宋体" w:cs="宋体"/>
                <w:b/>
                <w:bCs/>
                <w:color w:val="000000"/>
                <w:kern w:val="0"/>
                <w:sz w:val="22"/>
                <w:szCs w:val="22"/>
                <w:lang w:val="en-US" w:eastAsia="zh-CN" w:bidi="ar-SA"/>
              </w:rPr>
            </w:pP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163.00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 xml:space="preserve">2,103.88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 xml:space="preserve">1,355.68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0"/>
                <w:szCs w:val="20"/>
                <w:u w:val="none"/>
                <w:lang w:val="en-US" w:eastAsia="zh-CN" w:bidi="ar"/>
              </w:rPr>
              <w:t xml:space="preserve">748.20 </w:t>
            </w:r>
          </w:p>
        </w:tc>
      </w:tr>
    </w:tbl>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outlineLvl w:val="1"/>
        <w:rPr>
          <w:rFonts w:hint="eastAsia" w:ascii="仿宋_GB2312" w:hAnsi="仿宋_GB2312" w:eastAsia="仿宋_GB2312"/>
          <w:kern w:val="0"/>
          <w:sz w:val="24"/>
        </w:rPr>
      </w:pPr>
    </w:p>
    <w:p>
      <w:pPr>
        <w:widowControl/>
        <w:outlineLvl w:val="1"/>
        <w:rPr>
          <w:rFonts w:hint="eastAsia" w:ascii="仿宋_GB2312" w:hAnsi="宋体" w:eastAsia="仿宋_GB2312"/>
          <w:b/>
          <w:kern w:val="0"/>
          <w:sz w:val="32"/>
          <w:szCs w:val="32"/>
        </w:rPr>
      </w:pPr>
      <w:r>
        <w:rPr>
          <w:rFonts w:hint="eastAsia" w:ascii="仿宋_GB2312" w:hAnsi="仿宋_GB2312" w:eastAsia="仿宋_GB2312"/>
          <w:kern w:val="0"/>
          <w:sz w:val="24"/>
        </w:rPr>
        <w:t>编制部门</w:t>
      </w:r>
      <w:r>
        <w:rPr>
          <w:rFonts w:hint="eastAsia" w:ascii="仿宋_GB2312" w:hAnsi="仿宋_GB2312" w:eastAsia="仿宋_GB2312"/>
          <w:kern w:val="0"/>
          <w:sz w:val="24"/>
          <w:lang w:eastAsia="zh-CN"/>
        </w:rPr>
        <w:t>（单位）</w:t>
      </w:r>
      <w:r>
        <w:rPr>
          <w:rFonts w:hint="eastAsia" w:ascii="仿宋_GB2312" w:hAnsi="仿宋_GB2312" w:eastAsia="仿宋_GB2312"/>
          <w:kern w:val="0"/>
          <w:sz w:val="24"/>
        </w:rPr>
        <w:t>：</w:t>
      </w:r>
      <w:r>
        <w:rPr>
          <w:rFonts w:hint="eastAsia" w:ascii="仿宋_GB2312" w:hAnsi="仿宋_GB2312" w:eastAsia="仿宋_GB2312"/>
          <w:kern w:val="0"/>
          <w:sz w:val="24"/>
          <w:lang w:eastAsia="zh-CN"/>
        </w:rPr>
        <w:t>克孜勒苏柯尔克孜自治州疾病预防控制中心</w:t>
      </w:r>
      <w:r>
        <w:rPr>
          <w:rFonts w:hint="eastAsia" w:ascii="仿宋_GB2312" w:hAnsi="仿宋_GB2312" w:eastAsia="仿宋_GB2312"/>
          <w:kern w:val="0"/>
          <w:sz w:val="24"/>
        </w:rPr>
        <w:t xml:space="preserve">                         单位：万元</w:t>
      </w:r>
    </w:p>
    <w:tbl>
      <w:tblPr>
        <w:tblStyle w:val="10"/>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国有</w:t>
            </w:r>
            <w:r>
              <w:rPr>
                <w:rFonts w:ascii="仿宋_GB2312" w:hAnsi="宋体" w:eastAsia="仿宋_GB2312" w:cs="宋体"/>
                <w:b/>
                <w:kern w:val="0"/>
                <w:sz w:val="20"/>
                <w:szCs w:val="20"/>
                <w:highlight w:val="none"/>
              </w:rPr>
              <w:t>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22"/>
                <w:szCs w:val="22"/>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9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8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Layout w:type="fixed"/>
        <w:tblCellMar>
          <w:top w:w="0" w:type="dxa"/>
          <w:left w:w="108" w:type="dxa"/>
          <w:bottom w:w="0" w:type="dxa"/>
          <w:right w:w="108" w:type="dxa"/>
        </w:tblCellMar>
      </w:tblPr>
      <w:tblGrid>
        <w:gridCol w:w="568"/>
        <w:gridCol w:w="492"/>
        <w:gridCol w:w="417"/>
        <w:gridCol w:w="2510"/>
        <w:gridCol w:w="1684"/>
        <w:gridCol w:w="1842"/>
        <w:gridCol w:w="1701"/>
      </w:tblGrid>
      <w:tr>
        <w:tblPrEx>
          <w:tblLayout w:type="fixed"/>
          <w:tblCellMar>
            <w:top w:w="0" w:type="dxa"/>
            <w:left w:w="108" w:type="dxa"/>
            <w:bottom w:w="0" w:type="dxa"/>
            <w:right w:w="108" w:type="dxa"/>
          </w:tblCellMar>
        </w:tblPrEx>
        <w:trPr>
          <w:trHeight w:val="450" w:hRule="atLeast"/>
        </w:trPr>
        <w:tc>
          <w:tcPr>
            <w:tcW w:w="9214" w:type="dxa"/>
            <w:gridSpan w:val="7"/>
            <w:tcBorders>
              <w:top w:val="nil"/>
              <w:left w:val="nil"/>
              <w:bottom w:val="nil"/>
              <w:right w:val="nil"/>
            </w:tcBorders>
            <w:vAlign w:val="center"/>
          </w:tcPr>
          <w:p>
            <w:pPr>
              <w:widowControl/>
              <w:jc w:val="center"/>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p>
            <w:pPr>
              <w:widowControl/>
              <w:outlineLvl w:val="1"/>
              <w:rPr>
                <w:rFonts w:hint="eastAsia" w:ascii="仿宋_GB2312" w:hAnsi="仿宋_GB2312" w:eastAsia="仿宋_GB2312"/>
                <w:kern w:val="0"/>
                <w:sz w:val="24"/>
              </w:rPr>
            </w:pPr>
          </w:p>
          <w:p>
            <w:pPr>
              <w:widowControl/>
              <w:outlineLvl w:val="1"/>
              <w:rPr>
                <w:rFonts w:hint="eastAsia" w:ascii="仿宋_GB2312" w:hAnsi="宋体" w:eastAsia="仿宋_GB2312" w:cs="宋体"/>
                <w:b/>
                <w:bCs/>
                <w:color w:val="000000"/>
                <w:kern w:val="0"/>
                <w:sz w:val="32"/>
                <w:szCs w:val="32"/>
              </w:rPr>
            </w:pPr>
            <w:r>
              <w:rPr>
                <w:rFonts w:hint="eastAsia" w:ascii="仿宋_GB2312" w:hAnsi="仿宋_GB2312" w:eastAsia="仿宋_GB2312"/>
                <w:kern w:val="0"/>
                <w:sz w:val="24"/>
              </w:rPr>
              <w:t>编制部门</w:t>
            </w:r>
            <w:r>
              <w:rPr>
                <w:rFonts w:hint="eastAsia" w:ascii="仿宋_GB2312" w:hAnsi="仿宋_GB2312" w:eastAsia="仿宋_GB2312"/>
                <w:kern w:val="0"/>
                <w:sz w:val="24"/>
                <w:lang w:eastAsia="zh-CN"/>
              </w:rPr>
              <w:t>（单位）</w:t>
            </w:r>
            <w:r>
              <w:rPr>
                <w:rFonts w:hint="eastAsia" w:ascii="仿宋_GB2312" w:hAnsi="仿宋_GB2312" w:eastAsia="仿宋_GB2312"/>
                <w:kern w:val="0"/>
                <w:sz w:val="24"/>
              </w:rPr>
              <w:t>：</w:t>
            </w:r>
            <w:r>
              <w:rPr>
                <w:rFonts w:hint="eastAsia" w:ascii="仿宋_GB2312" w:hAnsi="仿宋_GB2312" w:eastAsia="仿宋_GB2312"/>
                <w:kern w:val="0"/>
                <w:sz w:val="24"/>
                <w:lang w:eastAsia="zh-CN"/>
              </w:rPr>
              <w:t>克孜勒苏柯尔克孜自治州疾病预防控制中心</w:t>
            </w:r>
            <w:r>
              <w:rPr>
                <w:rFonts w:hint="eastAsia" w:ascii="仿宋_GB2312" w:hAnsi="仿宋_GB2312" w:eastAsia="仿宋_GB2312"/>
                <w:kern w:val="0"/>
                <w:sz w:val="24"/>
              </w:rPr>
              <w:t xml:space="preserve">                         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b/>
                <w:color w:val="000000"/>
                <w:kern w:val="0"/>
                <w:sz w:val="20"/>
                <w:szCs w:val="20"/>
                <w:lang w:val="en-US" w:eastAsia="zh-CN"/>
              </w:rPr>
            </w:pPr>
            <w:r>
              <w:rPr>
                <w:rFonts w:hint="eastAsia" w:ascii="宋体" w:hAnsi="宋体" w:cs="宋体"/>
                <w:b w:val="0"/>
                <w:bCs w:val="0"/>
                <w:color w:val="000000"/>
                <w:kern w:val="0"/>
                <w:sz w:val="16"/>
                <w:szCs w:val="16"/>
                <w:lang w:val="en-US" w:eastAsia="zh-CN"/>
              </w:rPr>
              <w:t>210</w:t>
            </w:r>
          </w:p>
        </w:tc>
        <w:tc>
          <w:tcPr>
            <w:tcW w:w="492" w:type="dxa"/>
            <w:tcBorders>
              <w:top w:val="nil"/>
              <w:left w:val="nil"/>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b/>
                <w:color w:val="000000"/>
                <w:kern w:val="0"/>
                <w:sz w:val="20"/>
                <w:szCs w:val="20"/>
                <w:lang w:val="en-US" w:eastAsia="zh-CN"/>
              </w:rPr>
            </w:pPr>
          </w:p>
        </w:tc>
        <w:tc>
          <w:tcPr>
            <w:tcW w:w="41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18"/>
                <w:szCs w:val="18"/>
                <w:u w:val="none"/>
                <w:lang w:val="en-US" w:eastAsia="zh-CN" w:bidi="ar"/>
              </w:rPr>
              <w:t>卫生健康支出　</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1,355.68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283.60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宋体" w:hAnsi="宋体" w:eastAsia="宋体" w:cs="宋体"/>
                <w:color w:val="000000"/>
                <w:kern w:val="0"/>
                <w:sz w:val="20"/>
                <w:szCs w:val="20"/>
                <w:lang w:val="en-US" w:eastAsia="zh-CN"/>
              </w:rPr>
            </w:pPr>
            <w:r>
              <w:rPr>
                <w:rFonts w:hint="eastAsia" w:ascii="宋体" w:hAnsi="宋体" w:cs="宋体"/>
                <w:b w:val="0"/>
                <w:bCs w:val="0"/>
                <w:color w:val="000000"/>
                <w:kern w:val="0"/>
                <w:sz w:val="16"/>
                <w:szCs w:val="16"/>
                <w:lang w:val="en-US" w:eastAsia="zh-CN"/>
              </w:rPr>
              <w:t>210</w:t>
            </w:r>
          </w:p>
        </w:tc>
        <w:tc>
          <w:tcPr>
            <w:tcW w:w="492"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color w:val="000000"/>
                <w:kern w:val="0"/>
                <w:sz w:val="20"/>
                <w:szCs w:val="20"/>
                <w:lang w:val="en-US" w:eastAsia="zh-CN"/>
              </w:rPr>
            </w:pPr>
            <w:r>
              <w:rPr>
                <w:rFonts w:hint="eastAsia" w:ascii="宋体" w:hAnsi="宋体" w:cs="宋体"/>
                <w:b w:val="0"/>
                <w:bCs w:val="0"/>
                <w:color w:val="000000"/>
                <w:kern w:val="0"/>
                <w:sz w:val="16"/>
                <w:szCs w:val="16"/>
                <w:lang w:val="en-US" w:eastAsia="zh-CN"/>
              </w:rPr>
              <w:t>04</w:t>
            </w:r>
          </w:p>
        </w:tc>
        <w:tc>
          <w:tcPr>
            <w:tcW w:w="41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公共卫生　</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1,355.68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283.60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b/>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210</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b/>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04</w:t>
            </w: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b/>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99</w:t>
            </w: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b/>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其他公共卫生支出</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b/>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45.00 </w:t>
            </w:r>
          </w:p>
        </w:tc>
        <w:tc>
          <w:tcPr>
            <w:tcW w:w="1842"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b/>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45.00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210</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04</w:t>
            </w: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01</w:t>
            </w: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疾病预防控制机构</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1,590.28 </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1,355.68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234.60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210</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04</w:t>
            </w: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09</w:t>
            </w: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重大公共卫生服务</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4.00 </w:t>
            </w:r>
          </w:p>
        </w:tc>
        <w:tc>
          <w:tcPr>
            <w:tcW w:w="1842"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4.00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1,639.28 </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1,355.68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283.60 </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Layout w:type="fixed"/>
        <w:tblCellMar>
          <w:top w:w="0" w:type="dxa"/>
          <w:left w:w="108" w:type="dxa"/>
          <w:bottom w:w="0" w:type="dxa"/>
          <w:right w:w="108" w:type="dxa"/>
        </w:tblCellMar>
      </w:tblPr>
      <w:tblGrid>
        <w:gridCol w:w="757"/>
        <w:gridCol w:w="577"/>
        <w:gridCol w:w="2891"/>
        <w:gridCol w:w="1701"/>
        <w:gridCol w:w="1701"/>
        <w:gridCol w:w="1701"/>
      </w:tblGrid>
      <w:tr>
        <w:tblPrEx>
          <w:tblLayout w:type="fixed"/>
          <w:tblCellMar>
            <w:top w:w="0" w:type="dxa"/>
            <w:left w:w="108" w:type="dxa"/>
            <w:bottom w:w="0" w:type="dxa"/>
            <w:right w:w="108" w:type="dxa"/>
          </w:tblCellMar>
        </w:tblPrEx>
        <w:trPr>
          <w:trHeight w:val="375" w:hRule="atLeast"/>
        </w:trPr>
        <w:tc>
          <w:tcPr>
            <w:tcW w:w="9328" w:type="dxa"/>
            <w:gridSpan w:val="6"/>
            <w:tcBorders>
              <w:top w:val="nil"/>
              <w:left w:val="nil"/>
              <w:bottom w:val="nil"/>
              <w:right w:val="nil"/>
            </w:tcBorders>
            <w:vAlign w:val="center"/>
          </w:tcPr>
          <w:p>
            <w:pPr>
              <w:widowControl/>
              <w:jc w:val="center"/>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p>
            <w:pPr>
              <w:widowControl/>
              <w:outlineLvl w:val="1"/>
              <w:rPr>
                <w:rFonts w:hint="eastAsia" w:ascii="仿宋_GB2312" w:hAnsi="仿宋_GB2312" w:eastAsia="仿宋_GB2312"/>
                <w:kern w:val="0"/>
                <w:sz w:val="24"/>
              </w:rPr>
            </w:pPr>
          </w:p>
          <w:p>
            <w:pPr>
              <w:widowControl/>
              <w:outlineLvl w:val="1"/>
              <w:rPr>
                <w:rFonts w:hint="eastAsia" w:ascii="仿宋_GB2312" w:hAnsi="宋体" w:eastAsia="仿宋_GB2312" w:cs="宋体"/>
                <w:b/>
                <w:bCs/>
                <w:color w:val="000000"/>
                <w:kern w:val="0"/>
                <w:sz w:val="32"/>
                <w:szCs w:val="32"/>
              </w:rPr>
            </w:pPr>
            <w:r>
              <w:rPr>
                <w:rFonts w:hint="eastAsia" w:ascii="仿宋_GB2312" w:hAnsi="仿宋_GB2312" w:eastAsia="仿宋_GB2312"/>
                <w:kern w:val="0"/>
                <w:sz w:val="24"/>
              </w:rPr>
              <w:t>编制部门</w:t>
            </w:r>
            <w:r>
              <w:rPr>
                <w:rFonts w:hint="eastAsia" w:ascii="仿宋_GB2312" w:hAnsi="仿宋_GB2312" w:eastAsia="仿宋_GB2312"/>
                <w:kern w:val="0"/>
                <w:sz w:val="24"/>
                <w:lang w:eastAsia="zh-CN"/>
              </w:rPr>
              <w:t>（单位）</w:t>
            </w:r>
            <w:r>
              <w:rPr>
                <w:rFonts w:hint="eastAsia" w:ascii="仿宋_GB2312" w:hAnsi="仿宋_GB2312" w:eastAsia="仿宋_GB2312"/>
                <w:kern w:val="0"/>
                <w:sz w:val="24"/>
              </w:rPr>
              <w:t>：</w:t>
            </w:r>
            <w:r>
              <w:rPr>
                <w:rFonts w:hint="eastAsia" w:ascii="仿宋_GB2312" w:hAnsi="仿宋_GB2312" w:eastAsia="仿宋_GB2312"/>
                <w:kern w:val="0"/>
                <w:sz w:val="24"/>
                <w:lang w:eastAsia="zh-CN"/>
              </w:rPr>
              <w:t>克孜勒苏柯尔克孜自治州疾病预防控制中心</w:t>
            </w:r>
            <w:r>
              <w:rPr>
                <w:rFonts w:hint="eastAsia" w:ascii="仿宋_GB2312" w:hAnsi="仿宋_GB2312" w:eastAsia="仿宋_GB2312"/>
                <w:kern w:val="0"/>
                <w:sz w:val="24"/>
              </w:rPr>
              <w:t xml:space="preserve">                         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基本工资</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401.15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401.15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津贴补贴</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483.54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483.54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奖金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33.43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33.43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129.35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129.35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74.58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74.58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13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住房公积金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93.28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93.28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办公费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3.00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3.00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05</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水费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0.10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0.10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06</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电费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0.50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0.50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07</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邮电费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4.00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11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差旅费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2.00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17</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公务接待费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0.80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0.80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26</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劳务费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0.50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0.50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28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工会经费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5.64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5.64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29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福利费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10.16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10.16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公务用车运行维护费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0.70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0.70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42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办公用品及设备采购</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1.75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1.75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退休费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43.86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43.86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05</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生活补助</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4.44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4.44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奖励金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5.86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5.86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99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其他对个人和家庭的补助</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57.04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57.04 </w:t>
            </w:r>
          </w:p>
        </w:tc>
        <w:tc>
          <w:tcPr>
            <w:tcW w:w="1701"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rPr>
              <w:t>合  计</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1,355.68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1,326.53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29.15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569"/>
        <w:gridCol w:w="536"/>
        <w:gridCol w:w="652"/>
        <w:gridCol w:w="652"/>
        <w:gridCol w:w="578"/>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6"/>
            <w:tcBorders>
              <w:top w:val="nil"/>
              <w:left w:val="nil"/>
              <w:bottom w:val="nil"/>
              <w:right w:val="nil"/>
            </w:tcBorders>
            <w:vAlign w:val="center"/>
          </w:tcPr>
          <w:p>
            <w:pPr>
              <w:widowControl/>
              <w:jc w:val="center"/>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p>
            <w:pPr>
              <w:widowControl/>
              <w:outlineLvl w:val="1"/>
              <w:rPr>
                <w:rFonts w:hint="eastAsia" w:ascii="仿宋_GB2312" w:hAnsi="宋体" w:eastAsia="仿宋_GB2312" w:cs="宋体"/>
                <w:b/>
                <w:bCs/>
                <w:color w:val="000000"/>
                <w:kern w:val="0"/>
                <w:sz w:val="32"/>
                <w:szCs w:val="32"/>
              </w:rPr>
            </w:pPr>
            <w:r>
              <w:rPr>
                <w:rFonts w:hint="eastAsia" w:ascii="仿宋_GB2312" w:hAnsi="仿宋_GB2312" w:eastAsia="仿宋_GB2312"/>
                <w:kern w:val="0"/>
                <w:sz w:val="24"/>
              </w:rPr>
              <w:t>编制部门</w:t>
            </w:r>
            <w:r>
              <w:rPr>
                <w:rFonts w:hint="eastAsia" w:ascii="仿宋_GB2312" w:hAnsi="仿宋_GB2312" w:eastAsia="仿宋_GB2312"/>
                <w:kern w:val="0"/>
                <w:sz w:val="24"/>
                <w:lang w:eastAsia="zh-CN"/>
              </w:rPr>
              <w:t>（单位）</w:t>
            </w:r>
            <w:r>
              <w:rPr>
                <w:rFonts w:hint="eastAsia" w:ascii="仿宋_GB2312" w:hAnsi="仿宋_GB2312" w:eastAsia="仿宋_GB2312"/>
                <w:kern w:val="0"/>
                <w:sz w:val="24"/>
              </w:rPr>
              <w:t>：</w:t>
            </w:r>
            <w:r>
              <w:rPr>
                <w:rFonts w:hint="eastAsia" w:ascii="仿宋_GB2312" w:hAnsi="仿宋_GB2312" w:eastAsia="仿宋_GB2312"/>
                <w:kern w:val="0"/>
                <w:sz w:val="24"/>
                <w:lang w:eastAsia="zh-CN"/>
              </w:rPr>
              <w:t>克孜勒苏柯尔克孜自治州疾病预防控制中心</w:t>
            </w:r>
            <w:r>
              <w:rPr>
                <w:rFonts w:hint="eastAsia" w:ascii="仿宋_GB2312" w:hAnsi="仿宋_GB2312" w:eastAsia="仿宋_GB2312"/>
                <w:kern w:val="0"/>
                <w:sz w:val="24"/>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1"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397"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vAlign w:val="center"/>
          </w:tcPr>
          <w:p>
            <w:pPr>
              <w:widowControl/>
              <w:spacing w:line="280" w:lineRule="exact"/>
              <w:jc w:val="center"/>
              <w:rPr>
                <w:rFonts w:hint="default" w:ascii="仿宋_GB2312" w:hAnsi="宋体" w:eastAsia="仿宋_GB2312" w:cs="宋体"/>
                <w:b/>
                <w:color w:val="000000"/>
                <w:kern w:val="0"/>
                <w:sz w:val="20"/>
                <w:szCs w:val="20"/>
                <w:lang w:val="en-US" w:eastAsia="zh-CN" w:bidi="ar-SA"/>
              </w:rPr>
            </w:pPr>
            <w:r>
              <w:rPr>
                <w:rFonts w:hint="eastAsia" w:ascii="宋体" w:hAnsi="宋体" w:cs="宋体"/>
                <w:b w:val="0"/>
                <w:bCs w:val="0"/>
                <w:color w:val="000000"/>
                <w:kern w:val="0"/>
                <w:sz w:val="16"/>
                <w:szCs w:val="16"/>
                <w:lang w:val="en-US" w:eastAsia="zh-CN"/>
              </w:rPr>
              <w:t>210</w:t>
            </w:r>
          </w:p>
        </w:tc>
        <w:tc>
          <w:tcPr>
            <w:tcW w:w="397" w:type="dxa"/>
            <w:vAlign w:val="center"/>
          </w:tcPr>
          <w:p>
            <w:pPr>
              <w:widowControl/>
              <w:spacing w:line="280" w:lineRule="exact"/>
              <w:jc w:val="center"/>
              <w:rPr>
                <w:rFonts w:hint="default" w:ascii="仿宋_GB2312" w:hAnsi="宋体" w:eastAsia="仿宋_GB2312" w:cs="宋体"/>
                <w:b/>
                <w:color w:val="000000"/>
                <w:kern w:val="0"/>
                <w:sz w:val="20"/>
                <w:szCs w:val="20"/>
                <w:lang w:val="en-US" w:eastAsia="zh-CN" w:bidi="ar-SA"/>
              </w:rPr>
            </w:pPr>
          </w:p>
        </w:tc>
        <w:tc>
          <w:tcPr>
            <w:tcW w:w="397" w:type="dxa"/>
            <w:vAlign w:val="center"/>
          </w:tcPr>
          <w:p>
            <w:pPr>
              <w:widowControl/>
              <w:spacing w:line="280" w:lineRule="exact"/>
              <w:jc w:val="center"/>
              <w:rPr>
                <w:rFonts w:ascii="仿宋_GB2312" w:hAnsi="宋体" w:eastAsia="仿宋_GB2312" w:cs="宋体"/>
                <w:b/>
                <w:color w:val="000000"/>
                <w:kern w:val="0"/>
                <w:sz w:val="20"/>
                <w:szCs w:val="20"/>
                <w:lang w:val="en-US" w:eastAsia="zh-CN" w:bidi="ar-SA"/>
              </w:rPr>
            </w:pPr>
          </w:p>
        </w:tc>
        <w:tc>
          <w:tcPr>
            <w:tcW w:w="851" w:type="dxa"/>
            <w:vAlign w:val="center"/>
          </w:tcPr>
          <w:p>
            <w:pPr>
              <w:keepNext w:val="0"/>
              <w:keepLines w:val="0"/>
              <w:widowControl/>
              <w:suppressLineNumbers w:val="0"/>
              <w:jc w:val="left"/>
              <w:textAlignment w:val="center"/>
              <w:rPr>
                <w:rFonts w:ascii="仿宋_GB2312" w:hAnsi="宋体" w:eastAsia="仿宋_GB2312" w:cs="宋体"/>
                <w:b/>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卫生健康支出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center"/>
          </w:tcPr>
          <w:p>
            <w:pPr>
              <w:keepNext w:val="0"/>
              <w:keepLines w:val="0"/>
              <w:widowControl/>
              <w:suppressLineNumbers w:val="0"/>
              <w:jc w:val="right"/>
              <w:textAlignment w:val="center"/>
              <w:rPr>
                <w:rFonts w:ascii="仿宋_GB2312" w:hAnsi="宋体" w:eastAsia="仿宋_GB2312" w:cs="Times New Roman"/>
                <w:kern w:val="0"/>
                <w:sz w:val="21"/>
                <w:szCs w:val="21"/>
                <w:lang w:val="en-US" w:eastAsia="zh-CN" w:bidi="ar-SA"/>
              </w:rPr>
            </w:pPr>
            <w:r>
              <w:rPr>
                <w:rFonts w:hint="eastAsia" w:ascii="宋体" w:hAnsi="宋体" w:eastAsia="宋体" w:cs="宋体"/>
                <w:i w:val="0"/>
                <w:color w:val="000000"/>
                <w:kern w:val="0"/>
                <w:sz w:val="20"/>
                <w:szCs w:val="20"/>
                <w:u w:val="none"/>
                <w:lang w:val="en-US" w:eastAsia="zh-CN" w:bidi="ar"/>
              </w:rPr>
              <w:t xml:space="preserve">283.60 </w:t>
            </w:r>
          </w:p>
        </w:tc>
        <w:tc>
          <w:tcPr>
            <w:tcW w:w="569"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234.60 </w:t>
            </w:r>
          </w:p>
        </w:tc>
        <w:tc>
          <w:tcPr>
            <w:tcW w:w="536"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49.00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vAlign w:val="center"/>
          </w:tcPr>
          <w:p>
            <w:pPr>
              <w:widowControl/>
              <w:spacing w:line="280" w:lineRule="exact"/>
              <w:jc w:val="center"/>
              <w:rPr>
                <w:rFonts w:hint="default" w:ascii="宋体" w:hAnsi="宋体" w:eastAsia="宋体" w:cs="宋体"/>
                <w:color w:val="000000"/>
                <w:kern w:val="0"/>
                <w:sz w:val="20"/>
                <w:szCs w:val="20"/>
                <w:lang w:val="en-US" w:eastAsia="zh-CN" w:bidi="ar-SA"/>
              </w:rPr>
            </w:pPr>
            <w:r>
              <w:rPr>
                <w:rFonts w:hint="eastAsia" w:ascii="宋体" w:hAnsi="宋体" w:cs="宋体"/>
                <w:b w:val="0"/>
                <w:bCs w:val="0"/>
                <w:color w:val="000000"/>
                <w:kern w:val="0"/>
                <w:sz w:val="16"/>
                <w:szCs w:val="16"/>
                <w:lang w:val="en-US" w:eastAsia="zh-CN"/>
              </w:rPr>
              <w:t>210</w:t>
            </w:r>
          </w:p>
        </w:tc>
        <w:tc>
          <w:tcPr>
            <w:tcW w:w="397" w:type="dxa"/>
            <w:vAlign w:val="center"/>
          </w:tcPr>
          <w:p>
            <w:pPr>
              <w:widowControl/>
              <w:spacing w:line="280" w:lineRule="exact"/>
              <w:jc w:val="center"/>
              <w:rPr>
                <w:rFonts w:hint="default" w:ascii="宋体" w:hAnsi="宋体" w:eastAsia="宋体" w:cs="宋体"/>
                <w:color w:val="000000"/>
                <w:kern w:val="0"/>
                <w:sz w:val="20"/>
                <w:szCs w:val="20"/>
                <w:lang w:val="en-US" w:eastAsia="zh-CN" w:bidi="ar-SA"/>
              </w:rPr>
            </w:pPr>
            <w:r>
              <w:rPr>
                <w:rFonts w:hint="eastAsia" w:ascii="宋体" w:hAnsi="宋体" w:cs="宋体"/>
                <w:b w:val="0"/>
                <w:bCs w:val="0"/>
                <w:color w:val="000000"/>
                <w:kern w:val="0"/>
                <w:sz w:val="16"/>
                <w:szCs w:val="16"/>
                <w:lang w:val="en-US" w:eastAsia="zh-CN"/>
              </w:rPr>
              <w:t>04</w:t>
            </w:r>
          </w:p>
        </w:tc>
        <w:tc>
          <w:tcPr>
            <w:tcW w:w="397" w:type="dxa"/>
            <w:vAlign w:val="center"/>
          </w:tcPr>
          <w:p>
            <w:pPr>
              <w:widowControl/>
              <w:spacing w:line="280" w:lineRule="exact"/>
              <w:jc w:val="center"/>
              <w:rPr>
                <w:rFonts w:ascii="宋体" w:hAnsi="宋体" w:eastAsia="宋体" w:cs="宋体"/>
                <w:color w:val="000000"/>
                <w:kern w:val="0"/>
                <w:sz w:val="20"/>
                <w:szCs w:val="20"/>
                <w:lang w:val="en-US" w:eastAsia="zh-CN" w:bidi="ar-SA"/>
              </w:rPr>
            </w:pPr>
          </w:p>
        </w:tc>
        <w:tc>
          <w:tcPr>
            <w:tcW w:w="851" w:type="dxa"/>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公共卫生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center"/>
          </w:tcPr>
          <w:p>
            <w:pPr>
              <w:keepNext w:val="0"/>
              <w:keepLines w:val="0"/>
              <w:widowControl/>
              <w:suppressLineNumbers w:val="0"/>
              <w:jc w:val="right"/>
              <w:textAlignment w:val="center"/>
              <w:rPr>
                <w:rFonts w:ascii="仿宋_GB2312" w:hAnsi="宋体" w:eastAsia="仿宋_GB2312" w:cs="Times New Roman"/>
                <w:kern w:val="0"/>
                <w:sz w:val="21"/>
                <w:szCs w:val="21"/>
                <w:lang w:val="en-US" w:eastAsia="zh-CN" w:bidi="ar-SA"/>
              </w:rPr>
            </w:pPr>
            <w:r>
              <w:rPr>
                <w:rFonts w:hint="eastAsia" w:ascii="宋体" w:hAnsi="宋体" w:eastAsia="宋体" w:cs="宋体"/>
                <w:i w:val="0"/>
                <w:color w:val="000000"/>
                <w:kern w:val="0"/>
                <w:sz w:val="20"/>
                <w:szCs w:val="20"/>
                <w:u w:val="none"/>
                <w:lang w:val="en-US" w:eastAsia="zh-CN" w:bidi="ar"/>
              </w:rPr>
              <w:t xml:space="preserve">283.60 </w:t>
            </w:r>
          </w:p>
        </w:tc>
        <w:tc>
          <w:tcPr>
            <w:tcW w:w="569"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234.60 </w:t>
            </w:r>
          </w:p>
        </w:tc>
        <w:tc>
          <w:tcPr>
            <w:tcW w:w="536"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49.00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397"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04</w:t>
            </w:r>
          </w:p>
        </w:tc>
        <w:tc>
          <w:tcPr>
            <w:tcW w:w="397"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99</w:t>
            </w:r>
          </w:p>
        </w:tc>
        <w:tc>
          <w:tcPr>
            <w:tcW w:w="851"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其他公共卫生支出</w:t>
            </w:r>
          </w:p>
        </w:tc>
        <w:tc>
          <w:tcPr>
            <w:tcW w:w="1456"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联建工作经费</w:t>
            </w:r>
          </w:p>
        </w:tc>
        <w:tc>
          <w:tcPr>
            <w:tcW w:w="750"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15.00 </w:t>
            </w:r>
          </w:p>
        </w:tc>
        <w:tc>
          <w:tcPr>
            <w:tcW w:w="569" w:type="dxa"/>
            <w:vAlign w:val="center"/>
          </w:tcPr>
          <w:p>
            <w:pPr>
              <w:jc w:val="right"/>
              <w:rPr>
                <w:rFonts w:ascii="仿宋_GB2312" w:hAnsi="宋体" w:eastAsia="仿宋_GB2312" w:cs="Times New Roman"/>
                <w:kern w:val="0"/>
                <w:sz w:val="32"/>
                <w:szCs w:val="32"/>
                <w:lang w:val="en-US" w:eastAsia="zh-CN" w:bidi="ar-SA"/>
              </w:rPr>
            </w:pPr>
          </w:p>
        </w:tc>
        <w:tc>
          <w:tcPr>
            <w:tcW w:w="536"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15.00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397"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04</w:t>
            </w:r>
          </w:p>
        </w:tc>
        <w:tc>
          <w:tcPr>
            <w:tcW w:w="397"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09</w:t>
            </w:r>
          </w:p>
        </w:tc>
        <w:tc>
          <w:tcPr>
            <w:tcW w:w="851"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重大公共卫生服务</w:t>
            </w:r>
          </w:p>
        </w:tc>
        <w:tc>
          <w:tcPr>
            <w:tcW w:w="1456"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本级重大公共卫生项目</w:t>
            </w:r>
          </w:p>
        </w:tc>
        <w:tc>
          <w:tcPr>
            <w:tcW w:w="750"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4.00 </w:t>
            </w:r>
          </w:p>
        </w:tc>
        <w:tc>
          <w:tcPr>
            <w:tcW w:w="569" w:type="dxa"/>
            <w:vAlign w:val="center"/>
          </w:tcPr>
          <w:p>
            <w:pPr>
              <w:jc w:val="right"/>
              <w:rPr>
                <w:rFonts w:ascii="仿宋_GB2312" w:hAnsi="宋体" w:eastAsia="仿宋_GB2312" w:cs="Times New Roman"/>
                <w:kern w:val="0"/>
                <w:sz w:val="32"/>
                <w:szCs w:val="32"/>
                <w:lang w:val="en-US" w:eastAsia="zh-CN" w:bidi="ar-SA"/>
              </w:rPr>
            </w:pPr>
          </w:p>
        </w:tc>
        <w:tc>
          <w:tcPr>
            <w:tcW w:w="536"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4.00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397"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04</w:t>
            </w:r>
          </w:p>
        </w:tc>
        <w:tc>
          <w:tcPr>
            <w:tcW w:w="397"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99</w:t>
            </w:r>
          </w:p>
        </w:tc>
        <w:tc>
          <w:tcPr>
            <w:tcW w:w="851"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其他公共卫生支出</w:t>
            </w:r>
          </w:p>
        </w:tc>
        <w:tc>
          <w:tcPr>
            <w:tcW w:w="1456"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消杀人员及PCR实验室运行经费</w:t>
            </w:r>
          </w:p>
        </w:tc>
        <w:tc>
          <w:tcPr>
            <w:tcW w:w="750"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30.00 </w:t>
            </w:r>
          </w:p>
        </w:tc>
        <w:tc>
          <w:tcPr>
            <w:tcW w:w="569" w:type="dxa"/>
            <w:vAlign w:val="center"/>
          </w:tcPr>
          <w:p>
            <w:pPr>
              <w:jc w:val="right"/>
              <w:rPr>
                <w:rFonts w:ascii="仿宋_GB2312" w:hAnsi="宋体" w:eastAsia="仿宋_GB2312" w:cs="Times New Roman"/>
                <w:kern w:val="0"/>
                <w:sz w:val="32"/>
                <w:szCs w:val="32"/>
                <w:lang w:val="en-US" w:eastAsia="zh-CN" w:bidi="ar-SA"/>
              </w:rPr>
            </w:pPr>
          </w:p>
        </w:tc>
        <w:tc>
          <w:tcPr>
            <w:tcW w:w="536"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30.00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397"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04</w:t>
            </w:r>
          </w:p>
        </w:tc>
        <w:tc>
          <w:tcPr>
            <w:tcW w:w="397"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01</w:t>
            </w:r>
          </w:p>
        </w:tc>
        <w:tc>
          <w:tcPr>
            <w:tcW w:w="851"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疾病预防控制机构</w:t>
            </w:r>
          </w:p>
        </w:tc>
        <w:tc>
          <w:tcPr>
            <w:tcW w:w="1456" w:type="dxa"/>
            <w:vAlign w:val="center"/>
          </w:tcPr>
          <w:p>
            <w:pPr>
              <w:keepNext w:val="0"/>
              <w:keepLines w:val="0"/>
              <w:widowControl/>
              <w:suppressLineNumbers w:val="0"/>
              <w:jc w:val="lef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消杀所工资补助</w:t>
            </w:r>
          </w:p>
        </w:tc>
        <w:tc>
          <w:tcPr>
            <w:tcW w:w="750"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234.60 </w:t>
            </w:r>
          </w:p>
        </w:tc>
        <w:tc>
          <w:tcPr>
            <w:tcW w:w="569"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234.60 </w:t>
            </w:r>
          </w:p>
        </w:tc>
        <w:tc>
          <w:tcPr>
            <w:tcW w:w="536" w:type="dxa"/>
            <w:vAlign w:val="center"/>
          </w:tcPr>
          <w:p>
            <w:pPr>
              <w:jc w:val="right"/>
              <w:rPr>
                <w:rFonts w:ascii="仿宋_GB2312" w:hAnsi="宋体" w:eastAsia="仿宋_GB2312" w:cs="Times New Roman"/>
                <w:kern w:val="0"/>
                <w:sz w:val="32"/>
                <w:szCs w:val="32"/>
                <w:lang w:val="en-US" w:eastAsia="zh-CN" w:bidi="ar-SA"/>
              </w:rPr>
            </w:pP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keepNext w:val="0"/>
              <w:keepLines w:val="0"/>
              <w:widowControl/>
              <w:suppressLineNumbers w:val="0"/>
              <w:jc w:val="right"/>
              <w:textAlignment w:val="center"/>
              <w:rPr>
                <w:rFonts w:ascii="仿宋_GB2312" w:hAnsi="宋体" w:eastAsia="仿宋_GB2312" w:cs="Times New Roman"/>
                <w:kern w:val="0"/>
                <w:sz w:val="21"/>
                <w:szCs w:val="21"/>
                <w:lang w:val="en-US" w:eastAsia="zh-CN" w:bidi="ar-SA"/>
              </w:rPr>
            </w:pPr>
            <w:r>
              <w:rPr>
                <w:rFonts w:hint="eastAsia" w:ascii="宋体" w:hAnsi="宋体" w:eastAsia="宋体" w:cs="宋体"/>
                <w:i w:val="0"/>
                <w:color w:val="000000"/>
                <w:kern w:val="0"/>
                <w:sz w:val="20"/>
                <w:szCs w:val="20"/>
                <w:u w:val="none"/>
                <w:lang w:val="en-US" w:eastAsia="zh-CN" w:bidi="ar"/>
              </w:rPr>
              <w:t xml:space="preserve">283.60 </w:t>
            </w:r>
          </w:p>
        </w:tc>
        <w:tc>
          <w:tcPr>
            <w:tcW w:w="569"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234.60 </w:t>
            </w:r>
          </w:p>
        </w:tc>
        <w:tc>
          <w:tcPr>
            <w:tcW w:w="536" w:type="dxa"/>
            <w:vAlign w:val="center"/>
          </w:tcPr>
          <w:p>
            <w:pPr>
              <w:keepNext w:val="0"/>
              <w:keepLines w:val="0"/>
              <w:widowControl/>
              <w:suppressLineNumbers w:val="0"/>
              <w:jc w:val="right"/>
              <w:textAlignment w:val="center"/>
              <w:rPr>
                <w:rFonts w:ascii="仿宋_GB2312" w:hAnsi="宋体" w:eastAsia="仿宋_GB2312" w:cs="Times New Roman"/>
                <w:kern w:val="0"/>
                <w:sz w:val="32"/>
                <w:szCs w:val="32"/>
                <w:lang w:val="en-US" w:eastAsia="zh-CN" w:bidi="ar-SA"/>
              </w:rPr>
            </w:pPr>
            <w:r>
              <w:rPr>
                <w:rFonts w:hint="eastAsia" w:ascii="宋体" w:hAnsi="宋体" w:eastAsia="宋体" w:cs="宋体"/>
                <w:i w:val="0"/>
                <w:color w:val="000000"/>
                <w:kern w:val="0"/>
                <w:sz w:val="20"/>
                <w:szCs w:val="20"/>
                <w:u w:val="none"/>
                <w:lang w:val="en-US" w:eastAsia="zh-CN" w:bidi="ar"/>
              </w:rPr>
              <w:t xml:space="preserve">49.00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outlineLvl w:val="1"/>
        <w:rPr>
          <w:rFonts w:hint="eastAsia" w:ascii="仿宋_GB2312" w:hAnsi="仿宋_GB2312" w:eastAsia="仿宋_GB2312"/>
          <w:kern w:val="0"/>
          <w:sz w:val="24"/>
        </w:rPr>
      </w:pPr>
    </w:p>
    <w:p>
      <w:pPr>
        <w:widowControl/>
        <w:outlineLvl w:val="1"/>
        <w:rPr>
          <w:rFonts w:ascii="仿宋_GB2312" w:hAnsi="宋体" w:eastAsia="仿宋_GB2312"/>
          <w:kern w:val="0"/>
          <w:sz w:val="24"/>
        </w:rPr>
      </w:pPr>
      <w:r>
        <w:rPr>
          <w:rFonts w:hint="eastAsia" w:ascii="仿宋_GB2312" w:hAnsi="仿宋_GB2312" w:eastAsia="仿宋_GB2312"/>
          <w:kern w:val="0"/>
          <w:sz w:val="24"/>
        </w:rPr>
        <w:t>编制部门</w:t>
      </w:r>
      <w:r>
        <w:rPr>
          <w:rFonts w:hint="eastAsia" w:ascii="仿宋_GB2312" w:hAnsi="仿宋_GB2312" w:eastAsia="仿宋_GB2312"/>
          <w:kern w:val="0"/>
          <w:sz w:val="24"/>
          <w:lang w:eastAsia="zh-CN"/>
        </w:rPr>
        <w:t>（单位）</w:t>
      </w:r>
      <w:r>
        <w:rPr>
          <w:rFonts w:hint="eastAsia" w:ascii="仿宋_GB2312" w:hAnsi="仿宋_GB2312" w:eastAsia="仿宋_GB2312"/>
          <w:kern w:val="0"/>
          <w:sz w:val="24"/>
        </w:rPr>
        <w:t>：</w:t>
      </w:r>
      <w:r>
        <w:rPr>
          <w:rFonts w:hint="eastAsia" w:ascii="仿宋_GB2312" w:hAnsi="仿宋_GB2312" w:eastAsia="仿宋_GB2312"/>
          <w:kern w:val="0"/>
          <w:sz w:val="24"/>
          <w:lang w:eastAsia="zh-CN"/>
        </w:rPr>
        <w:t>克孜勒苏柯尔克孜自治州疾病预防控制中心</w:t>
      </w:r>
      <w:r>
        <w:rPr>
          <w:rFonts w:hint="eastAsia" w:ascii="仿宋_GB2312" w:hAnsi="仿宋_GB2312" w:eastAsia="仿宋_GB2312"/>
          <w:kern w:val="0"/>
          <w:sz w:val="24"/>
        </w:rPr>
        <w:t xml:space="preserve">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18"/>
                <w:szCs w:val="18"/>
                <w:u w:val="none"/>
                <w:lang w:val="en-US" w:eastAsia="zh-CN" w:bidi="ar"/>
              </w:rPr>
              <w:t>1.50</w:t>
            </w:r>
          </w:p>
        </w:tc>
        <w:tc>
          <w:tcPr>
            <w:tcW w:w="1417" w:type="dxa"/>
            <w:tcBorders>
              <w:top w:val="nil"/>
              <w:left w:val="nil"/>
              <w:bottom w:val="single" w:color="auto" w:sz="4" w:space="0"/>
              <w:right w:val="single" w:color="auto" w:sz="4" w:space="0"/>
            </w:tcBorders>
            <w:vAlign w:val="center"/>
          </w:tcPr>
          <w:p>
            <w:pPr>
              <w:jc w:val="center"/>
              <w:rPr>
                <w:rFonts w:ascii="宋体" w:hAnsi="宋体" w:eastAsia="宋体" w:cs="宋体"/>
                <w:color w:val="000000"/>
                <w:kern w:val="0"/>
                <w:sz w:val="24"/>
                <w:szCs w:val="24"/>
                <w:lang w:val="en-US" w:eastAsia="zh-CN" w:bidi="ar-SA"/>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18"/>
                <w:szCs w:val="18"/>
                <w:u w:val="none"/>
                <w:lang w:val="en-US" w:eastAsia="zh-CN" w:bidi="ar"/>
              </w:rPr>
              <w:t>0.70</w:t>
            </w:r>
          </w:p>
        </w:tc>
        <w:tc>
          <w:tcPr>
            <w:tcW w:w="1418" w:type="dxa"/>
            <w:tcBorders>
              <w:top w:val="nil"/>
              <w:left w:val="nil"/>
              <w:bottom w:val="single" w:color="auto" w:sz="4" w:space="0"/>
              <w:right w:val="single" w:color="auto" w:sz="4" w:space="0"/>
            </w:tcBorders>
            <w:vAlign w:val="center"/>
          </w:tcPr>
          <w:p>
            <w:pPr>
              <w:jc w:val="center"/>
              <w:rPr>
                <w:rFonts w:ascii="宋体" w:hAnsi="宋体" w:eastAsia="宋体" w:cs="宋体"/>
                <w:color w:val="000000"/>
                <w:kern w:val="0"/>
                <w:sz w:val="24"/>
                <w:szCs w:val="24"/>
                <w:lang w:val="en-US" w:eastAsia="zh-CN" w:bidi="ar-SA"/>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18"/>
                <w:szCs w:val="18"/>
                <w:u w:val="none"/>
                <w:lang w:val="en-US" w:eastAsia="zh-CN" w:bidi="ar"/>
              </w:rPr>
              <w:t>0.70</w:t>
            </w:r>
          </w:p>
        </w:tc>
        <w:tc>
          <w:tcPr>
            <w:tcW w:w="171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18"/>
                <w:szCs w:val="18"/>
                <w:u w:val="none"/>
                <w:lang w:val="en-US" w:eastAsia="zh-CN" w:bidi="ar"/>
              </w:rPr>
              <w:t>0.80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hint="eastAsia" w:ascii="仿宋_GB2312" w:hAnsi="仿宋_GB2312" w:eastAsia="仿宋_GB2312"/>
          <w:kern w:val="0"/>
          <w:sz w:val="24"/>
        </w:rPr>
      </w:pPr>
    </w:p>
    <w:p>
      <w:pPr>
        <w:widowControl/>
        <w:outlineLvl w:val="1"/>
        <w:rPr>
          <w:rFonts w:hint="eastAsia" w:ascii="仿宋_GB2312" w:hAnsi="仿宋_GB2312" w:eastAsia="仿宋_GB2312"/>
          <w:kern w:val="0"/>
          <w:sz w:val="24"/>
        </w:rPr>
      </w:pPr>
      <w:r>
        <w:rPr>
          <w:rFonts w:hint="eastAsia" w:ascii="仿宋_GB2312" w:hAnsi="仿宋_GB2312" w:eastAsia="仿宋_GB2312"/>
          <w:kern w:val="0"/>
          <w:sz w:val="24"/>
        </w:rPr>
        <w:t>编制部门</w:t>
      </w:r>
      <w:r>
        <w:rPr>
          <w:rFonts w:hint="eastAsia" w:ascii="仿宋_GB2312" w:hAnsi="仿宋_GB2312" w:eastAsia="仿宋_GB2312"/>
          <w:kern w:val="0"/>
          <w:sz w:val="24"/>
          <w:lang w:eastAsia="zh-CN"/>
        </w:rPr>
        <w:t>（单位）</w:t>
      </w:r>
      <w:r>
        <w:rPr>
          <w:rFonts w:hint="eastAsia" w:ascii="仿宋_GB2312" w:hAnsi="仿宋_GB2312" w:eastAsia="仿宋_GB2312"/>
          <w:kern w:val="0"/>
          <w:sz w:val="24"/>
        </w:rPr>
        <w:t>：</w:t>
      </w:r>
      <w:r>
        <w:rPr>
          <w:rFonts w:hint="eastAsia" w:ascii="仿宋_GB2312" w:hAnsi="仿宋_GB2312" w:eastAsia="仿宋_GB2312"/>
          <w:kern w:val="0"/>
          <w:sz w:val="24"/>
          <w:lang w:eastAsia="zh-CN"/>
        </w:rPr>
        <w:t>克孜勒苏柯尔克孜自治州疾病预防控制中心</w:t>
      </w:r>
      <w:r>
        <w:rPr>
          <w:rFonts w:hint="eastAsia" w:ascii="仿宋_GB2312" w:hAnsi="仿宋_GB2312" w:eastAsia="仿宋_GB2312"/>
          <w:kern w:val="0"/>
          <w:sz w:val="24"/>
        </w:rPr>
        <w:t xml:space="preserve">                         单位：万元</w:t>
      </w:r>
    </w:p>
    <w:p>
      <w:pPr>
        <w:widowControl/>
        <w:spacing w:line="280" w:lineRule="exact"/>
        <w:jc w:val="center"/>
        <w:outlineLvl w:val="1"/>
        <w:rPr>
          <w:rFonts w:hint="eastAsia" w:ascii="仿宋_GB2312" w:hAnsi="宋体" w:eastAsia="仿宋_GB2312"/>
          <w:b/>
          <w:kern w:val="0"/>
          <w:sz w:val="32"/>
          <w:szCs w:val="32"/>
        </w:rPr>
      </w:pPr>
    </w:p>
    <w:tbl>
      <w:tblPr>
        <w:tblStyle w:val="10"/>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仿宋_GB2312" w:eastAsia="仿宋_GB2312" w:cs="宋体"/>
          <w:kern w:val="0"/>
          <w:sz w:val="32"/>
          <w:szCs w:val="32"/>
          <w:lang w:eastAsia="zh-CN"/>
        </w:rPr>
        <w:t>克孜勒苏柯尔克孜自治州疾病预防控制中心</w:t>
      </w:r>
      <w:r>
        <w:rPr>
          <w:rFonts w:hint="eastAsia" w:ascii="仿宋_GB2312" w:hAnsi="仿宋_GB2312" w:eastAsia="仿宋_GB2312" w:cs="宋体"/>
          <w:kern w:val="0"/>
          <w:sz w:val="32"/>
          <w:szCs w:val="32"/>
          <w:lang w:val="en-US" w:eastAsia="zh-CN"/>
        </w:rPr>
        <w:t>2021</w:t>
      </w:r>
      <w:r>
        <w:rPr>
          <w:rFonts w:hint="eastAsia" w:ascii="仿宋_GB2312" w:hAnsi="仿宋_GB2312" w:eastAsia="仿宋_GB2312" w:cs="宋体"/>
          <w:kern w:val="0"/>
          <w:sz w:val="32"/>
          <w:szCs w:val="32"/>
        </w:rPr>
        <w:t>年没有使用政府性基金预算拨款安排的支出，政府性基金预算支出情况表为空</w:t>
      </w:r>
      <w:r>
        <w:rPr>
          <w:rFonts w:hint="eastAsia" w:ascii="仿宋_GB2312" w:hAnsi="仿宋_GB2312" w:eastAsia="仿宋_GB2312" w:cs="宋体"/>
          <w:kern w:val="0"/>
          <w:sz w:val="32"/>
          <w:szCs w:val="32"/>
          <w:lang w:eastAsia="zh-CN"/>
        </w:rPr>
        <w:t>。</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年部门预算情况说明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克孜勒苏柯尔克孜自治州疾病预防控制中心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仿宋_GB2312" w:eastAsia="仿宋_GB2312" w:cs="宋体"/>
          <w:kern w:val="0"/>
          <w:sz w:val="32"/>
          <w:szCs w:val="32"/>
          <w:lang w:eastAsia="zh-CN"/>
        </w:rPr>
        <w:t>克孜勒苏柯尔克孜自治州疾病预防控制中心</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年所有收入和支出均纳入部门预算管理。收支总预算 2103.88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收入预算包括：一般公共预算1639.28</w:t>
      </w:r>
      <w:r>
        <w:rPr>
          <w:rFonts w:hint="eastAsia" w:ascii="仿宋_GB2312" w:hAnsi="宋体" w:eastAsia="仿宋_GB2312" w:cs="宋体"/>
          <w:kern w:val="0"/>
          <w:sz w:val="32"/>
          <w:szCs w:val="32"/>
          <w:lang w:val="en-US" w:eastAsia="zh-CN"/>
        </w:rPr>
        <w:t>万元</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highlight w:val="none"/>
          <w:lang w:eastAsia="zh-CN"/>
        </w:rPr>
        <w:t>上</w:t>
      </w:r>
      <w:r>
        <w:rPr>
          <w:rFonts w:hint="eastAsia" w:ascii="仿宋_GB2312" w:hAnsi="宋体" w:eastAsia="仿宋_GB2312" w:cs="宋体"/>
          <w:kern w:val="0"/>
          <w:sz w:val="32"/>
          <w:szCs w:val="32"/>
          <w:lang w:eastAsia="zh-CN"/>
        </w:rPr>
        <w:t>级补助收入</w:t>
      </w:r>
      <w:r>
        <w:rPr>
          <w:rFonts w:hint="eastAsia" w:ascii="仿宋_GB2312" w:hAnsi="宋体" w:eastAsia="仿宋_GB2312" w:cs="宋体"/>
          <w:kern w:val="0"/>
          <w:sz w:val="32"/>
          <w:szCs w:val="32"/>
          <w:lang w:val="en-US" w:eastAsia="zh-CN"/>
        </w:rPr>
        <w:t>6.5万元、上级专项收入346.1万元，</w:t>
      </w:r>
      <w:r>
        <w:rPr>
          <w:rFonts w:hint="eastAsia" w:ascii="仿宋_GB2312" w:hAnsi="宋体" w:eastAsia="仿宋_GB2312" w:cs="宋体"/>
          <w:kern w:val="0"/>
          <w:sz w:val="32"/>
          <w:szCs w:val="32"/>
        </w:rPr>
        <w:t>单位其他资金收入</w:t>
      </w:r>
      <w:r>
        <w:rPr>
          <w:rFonts w:hint="eastAsia" w:ascii="仿宋_GB2312" w:hAnsi="宋体" w:eastAsia="仿宋_GB2312" w:cs="宋体"/>
          <w:kern w:val="0"/>
          <w:sz w:val="32"/>
          <w:szCs w:val="32"/>
          <w:lang w:val="en-US" w:eastAsia="zh-CN"/>
        </w:rPr>
        <w:t>17万元、</w:t>
      </w:r>
      <w:r>
        <w:rPr>
          <w:rFonts w:hint="eastAsia" w:ascii="仿宋_GB2312" w:hAnsi="仿宋_GB2312" w:eastAsia="仿宋_GB2312" w:cs="宋体"/>
          <w:kern w:val="0"/>
          <w:sz w:val="32"/>
          <w:szCs w:val="32"/>
        </w:rPr>
        <w:t>单位上年结余</w:t>
      </w:r>
      <w:r>
        <w:rPr>
          <w:rFonts w:hint="eastAsia" w:ascii="仿宋_GB2312" w:hAnsi="仿宋_GB2312" w:eastAsia="仿宋_GB2312" w:cs="宋体"/>
          <w:kern w:val="0"/>
          <w:sz w:val="32"/>
          <w:szCs w:val="32"/>
          <w:lang w:val="en-US" w:eastAsia="zh-CN"/>
        </w:rPr>
        <w:t>95万元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支出预算包括：卫生健康支出2103.88</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克孜勒苏柯尔克孜自治州疾病预防控制中心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仿宋_GB2312" w:eastAsia="仿宋_GB2312" w:cs="宋体"/>
          <w:kern w:val="0"/>
          <w:sz w:val="32"/>
          <w:szCs w:val="32"/>
          <w:lang w:eastAsia="zh-CN"/>
        </w:rPr>
        <w:t>克孜勒苏柯尔克孜自治州疾病预防控制中心</w:t>
      </w:r>
      <w:r>
        <w:rPr>
          <w:rFonts w:hint="eastAsia" w:ascii="仿宋_GB2312" w:hAnsi="宋体" w:eastAsia="仿宋_GB2312" w:cs="宋体"/>
          <w:kern w:val="0"/>
          <w:sz w:val="32"/>
          <w:szCs w:val="32"/>
        </w:rPr>
        <w:t xml:space="preserve">收入预算 </w:t>
      </w:r>
      <w:r>
        <w:rPr>
          <w:rFonts w:hint="eastAsia" w:ascii="仿宋_GB2312" w:hAnsi="宋体" w:eastAsia="仿宋_GB2312" w:cs="宋体"/>
          <w:kern w:val="0"/>
          <w:sz w:val="32"/>
          <w:szCs w:val="32"/>
          <w:lang w:val="en-US" w:eastAsia="zh-CN"/>
        </w:rPr>
        <w:t>2103.88</w:t>
      </w:r>
      <w:r>
        <w:rPr>
          <w:rFonts w:hint="eastAsia" w:ascii="仿宋_GB2312" w:hAnsi="宋体" w:eastAsia="仿宋_GB2312" w:cs="宋体"/>
          <w:kern w:val="0"/>
          <w:sz w:val="32"/>
          <w:szCs w:val="32"/>
        </w:rPr>
        <w:t xml:space="preserve"> 万元，其中：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一般公共预算</w:t>
      </w:r>
      <w:r>
        <w:rPr>
          <w:rFonts w:hint="eastAsia" w:ascii="仿宋_GB2312" w:hAnsi="宋体" w:eastAsia="仿宋_GB2312" w:cs="宋体"/>
          <w:kern w:val="0"/>
          <w:sz w:val="32"/>
          <w:szCs w:val="32"/>
          <w:highlight w:val="none"/>
          <w:lang w:val="en-US" w:eastAsia="zh-CN"/>
        </w:rPr>
        <w:t>1639.28</w:t>
      </w:r>
      <w:r>
        <w:rPr>
          <w:rFonts w:hint="eastAsia" w:ascii="仿宋_GB2312" w:hAnsi="宋体" w:eastAsia="仿宋_GB2312" w:cs="宋体"/>
          <w:kern w:val="0"/>
          <w:sz w:val="32"/>
          <w:szCs w:val="32"/>
          <w:highlight w:val="none"/>
        </w:rPr>
        <w:t>万元，占</w:t>
      </w:r>
      <w:r>
        <w:rPr>
          <w:rFonts w:hint="eastAsia" w:ascii="仿宋_GB2312" w:hAnsi="宋体" w:eastAsia="仿宋_GB2312" w:cs="宋体"/>
          <w:kern w:val="0"/>
          <w:sz w:val="32"/>
          <w:szCs w:val="32"/>
          <w:highlight w:val="none"/>
          <w:lang w:val="en-US" w:eastAsia="zh-CN"/>
        </w:rPr>
        <w:t>77.92</w:t>
      </w:r>
      <w:r>
        <w:rPr>
          <w:rFonts w:hint="eastAsia" w:ascii="仿宋_GB2312" w:hAnsi="宋体" w:eastAsia="仿宋_GB2312" w:cs="宋体"/>
          <w:kern w:val="0"/>
          <w:sz w:val="32"/>
          <w:szCs w:val="32"/>
          <w:highlight w:val="none"/>
        </w:rPr>
        <w:t xml:space="preserve">  %，比上年预算增加</w:t>
      </w:r>
      <w:r>
        <w:rPr>
          <w:rFonts w:hint="eastAsia" w:ascii="仿宋_GB2312" w:hAnsi="宋体" w:eastAsia="仿宋_GB2312" w:cs="宋体"/>
          <w:kern w:val="0"/>
          <w:sz w:val="32"/>
          <w:szCs w:val="32"/>
          <w:highlight w:val="none"/>
          <w:lang w:val="en-US" w:eastAsia="zh-CN"/>
        </w:rPr>
        <w:t xml:space="preserve"> 273.16</w:t>
      </w:r>
      <w:r>
        <w:rPr>
          <w:rFonts w:hint="eastAsia" w:ascii="仿宋_GB2312" w:hAnsi="宋体" w:eastAsia="仿宋_GB2312" w:cs="宋体"/>
          <w:kern w:val="0"/>
          <w:sz w:val="32"/>
          <w:szCs w:val="32"/>
          <w:highlight w:val="none"/>
        </w:rPr>
        <w:t xml:space="preserve"> 万元，主要原因是</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因疫情原因</w:t>
      </w:r>
      <w:r>
        <w:rPr>
          <w:rFonts w:hint="eastAsia" w:ascii="仿宋_GB2312" w:hAnsi="宋体" w:eastAsia="仿宋_GB2312" w:cs="宋体"/>
          <w:kern w:val="0"/>
          <w:sz w:val="32"/>
          <w:szCs w:val="32"/>
          <w:lang w:val="en-US" w:eastAsia="zh-CN"/>
        </w:rPr>
        <w:t>2021年新增消杀人员70人，消杀人员工资234.6万元、消杀人员及PCR实验室运行经费30万元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2、在职人员及退休职工社会保障费缴费增加；3、在职人员住房公积金缴费增加。</w:t>
      </w:r>
      <w:r>
        <w:rPr>
          <w:rFonts w:hint="eastAsia" w:ascii="仿宋_GB2312" w:hAnsi="宋体" w:eastAsia="仿宋_GB2312" w:cs="宋体"/>
          <w:kern w:val="0"/>
          <w:sz w:val="32"/>
          <w:szCs w:val="32"/>
          <w:highlight w:val="none"/>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highlight w:val="none"/>
        </w:rPr>
        <w:t>政府性基金预算未安排。</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国有资本</w:t>
      </w:r>
      <w:r>
        <w:rPr>
          <w:rFonts w:ascii="仿宋_GB2312" w:hAnsi="宋体" w:eastAsia="仿宋_GB2312" w:cs="宋体"/>
          <w:kern w:val="0"/>
          <w:sz w:val="32"/>
          <w:szCs w:val="32"/>
          <w:highlight w:val="none"/>
        </w:rPr>
        <w:t>经营预算</w:t>
      </w:r>
      <w:r>
        <w:rPr>
          <w:rFonts w:hint="eastAsia" w:ascii="仿宋_GB2312" w:hAnsi="宋体" w:eastAsia="仿宋_GB2312" w:cs="宋体"/>
          <w:kern w:val="0"/>
          <w:sz w:val="32"/>
          <w:szCs w:val="32"/>
          <w:highlight w:val="none"/>
        </w:rPr>
        <w:t>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克孜勒苏柯尔克孜自治州疾病预防控制中心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cs="宋体"/>
          <w:kern w:val="0"/>
          <w:sz w:val="32"/>
          <w:szCs w:val="32"/>
          <w:lang w:eastAsia="zh-CN"/>
        </w:rPr>
        <w:t>克孜勒苏柯尔克孜自治州疾病预防控制中心</w:t>
      </w:r>
      <w:r>
        <w:rPr>
          <w:rFonts w:hint="eastAsia" w:ascii="仿宋_GB2312" w:hAnsi="仿宋_GB2312" w:eastAsia="仿宋_GB2312" w:cs="宋体"/>
          <w:kern w:val="0"/>
          <w:sz w:val="32"/>
          <w:szCs w:val="32"/>
          <w:lang w:val="en-US" w:eastAsia="zh-CN"/>
        </w:rPr>
        <w:t>2021</w:t>
      </w:r>
      <w:r>
        <w:rPr>
          <w:rFonts w:hint="eastAsia" w:ascii="仿宋_GB2312" w:hAnsi="宋体" w:eastAsia="仿宋_GB2312" w:cs="宋体"/>
          <w:kern w:val="0"/>
          <w:sz w:val="32"/>
          <w:szCs w:val="32"/>
        </w:rPr>
        <w:t xml:space="preserve">年支出预算 </w:t>
      </w:r>
      <w:r>
        <w:rPr>
          <w:rFonts w:hint="eastAsia" w:ascii="仿宋_GB2312" w:hAnsi="宋体" w:eastAsia="仿宋_GB2312" w:cs="宋体"/>
          <w:kern w:val="0"/>
          <w:sz w:val="32"/>
          <w:szCs w:val="32"/>
          <w:lang w:val="en-US" w:eastAsia="zh-CN"/>
        </w:rPr>
        <w:t>2103.88</w:t>
      </w:r>
      <w:r>
        <w:rPr>
          <w:rFonts w:hint="eastAsia" w:ascii="仿宋_GB2312" w:hAnsi="宋体" w:eastAsia="仿宋_GB2312" w:cs="宋体"/>
          <w:kern w:val="0"/>
          <w:sz w:val="32"/>
          <w:szCs w:val="32"/>
        </w:rPr>
        <w:t xml:space="preserve"> 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1355.68</w:t>
      </w:r>
      <w:r>
        <w:rPr>
          <w:rFonts w:hint="eastAsia" w:ascii="仿宋_GB2312" w:hAnsi="宋体" w:eastAsia="仿宋_GB2312" w:cs="宋体"/>
          <w:kern w:val="0"/>
          <w:sz w:val="32"/>
          <w:szCs w:val="32"/>
        </w:rPr>
        <w:t xml:space="preserve"> 万元，占 </w:t>
      </w:r>
      <w:r>
        <w:rPr>
          <w:rFonts w:hint="eastAsia" w:ascii="仿宋_GB2312" w:hAnsi="宋体" w:eastAsia="仿宋_GB2312" w:cs="宋体"/>
          <w:kern w:val="0"/>
          <w:sz w:val="32"/>
          <w:szCs w:val="32"/>
          <w:lang w:val="en-US" w:eastAsia="zh-CN"/>
        </w:rPr>
        <w:t>64.44</w:t>
      </w:r>
      <w:r>
        <w:rPr>
          <w:rFonts w:hint="eastAsia" w:ascii="仿宋_GB2312" w:hAnsi="宋体" w:eastAsia="仿宋_GB2312" w:cs="宋体"/>
          <w:kern w:val="0"/>
          <w:sz w:val="32"/>
          <w:szCs w:val="32"/>
        </w:rPr>
        <w:t xml:space="preserve"> %，比上年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减少</w:t>
      </w:r>
      <w:r>
        <w:rPr>
          <w:rFonts w:hint="eastAsia" w:ascii="仿宋_GB2312" w:hAnsi="宋体" w:eastAsia="仿宋_GB2312" w:cs="宋体"/>
          <w:kern w:val="0"/>
          <w:sz w:val="32"/>
          <w:szCs w:val="32"/>
          <w:lang w:val="en-US" w:eastAsia="zh-CN"/>
        </w:rPr>
        <w:t xml:space="preserve"> 578.34</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eastAsia="zh-CN"/>
        </w:rPr>
        <w:t>：单位上年结余资金减少</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748.20</w:t>
      </w:r>
      <w:r>
        <w:rPr>
          <w:rFonts w:hint="eastAsia" w:ascii="仿宋_GB2312" w:hAnsi="宋体" w:eastAsia="仿宋_GB2312" w:cs="宋体"/>
          <w:kern w:val="0"/>
          <w:sz w:val="32"/>
          <w:szCs w:val="32"/>
        </w:rPr>
        <w:t xml:space="preserve"> 万元，占 </w:t>
      </w:r>
      <w:r>
        <w:rPr>
          <w:rFonts w:hint="eastAsia" w:ascii="仿宋_GB2312" w:hAnsi="宋体" w:eastAsia="仿宋_GB2312" w:cs="宋体"/>
          <w:kern w:val="0"/>
          <w:sz w:val="32"/>
          <w:szCs w:val="32"/>
          <w:lang w:val="en-US" w:eastAsia="zh-CN"/>
        </w:rPr>
        <w:t>35.56</w:t>
      </w:r>
      <w:r>
        <w:rPr>
          <w:rFonts w:hint="eastAsia" w:ascii="仿宋_GB2312" w:hAnsi="宋体" w:eastAsia="仿宋_GB2312" w:cs="宋体"/>
          <w:kern w:val="0"/>
          <w:sz w:val="32"/>
          <w:szCs w:val="32"/>
        </w:rPr>
        <w:t xml:space="preserve"> %，比上年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 xml:space="preserve"> 691.2</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eastAsia="zh-CN"/>
        </w:rPr>
        <w:t>：本年上级补助收入增加</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克孜勒苏柯尔克孜自治州疾病预防控制中心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w:t>
      </w:r>
      <w:r>
        <w:rPr>
          <w:rFonts w:hint="eastAsia" w:ascii="黑体" w:hAnsi="黑体" w:eastAsia="黑体" w:cs="宋体"/>
          <w:bCs/>
          <w:kern w:val="0"/>
          <w:sz w:val="32"/>
          <w:szCs w:val="32"/>
        </w:rPr>
        <w:t>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年财政拨款收支总预算 1639.28 万元。</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rPr>
        <w:t>收入全部为一般公共预算拨款，无政府性基金预算拨款和</w:t>
      </w:r>
      <w:r>
        <w:rPr>
          <w:rFonts w:ascii="仿宋_GB2312" w:hAnsi="宋体" w:eastAsia="仿宋_GB2312" w:cs="宋体"/>
          <w:spacing w:val="-6"/>
          <w:kern w:val="0"/>
          <w:sz w:val="32"/>
          <w:szCs w:val="32"/>
          <w:highlight w:val="none"/>
        </w:rPr>
        <w:t>国有资本经营预算</w:t>
      </w:r>
      <w:r>
        <w:rPr>
          <w:rFonts w:hint="eastAsia" w:ascii="仿宋_GB2312" w:hAnsi="宋体" w:eastAsia="仿宋_GB2312" w:cs="宋体"/>
          <w:spacing w:val="-6"/>
          <w:kern w:val="0"/>
          <w:sz w:val="32"/>
          <w:szCs w:val="32"/>
          <w:highlight w:val="none"/>
        </w:rPr>
        <w:t>。</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收入预算</w:t>
      </w:r>
      <w:r>
        <w:rPr>
          <w:rFonts w:ascii="仿宋_GB2312" w:hAnsi="宋体" w:eastAsia="仿宋_GB2312" w:cs="宋体"/>
          <w:spacing w:val="-6"/>
          <w:kern w:val="0"/>
          <w:sz w:val="32"/>
          <w:szCs w:val="32"/>
          <w:highlight w:val="none"/>
        </w:rPr>
        <w:t>包括：一般公共预算拨款</w:t>
      </w:r>
      <w:r>
        <w:rPr>
          <w:rFonts w:hint="eastAsia" w:ascii="仿宋_GB2312" w:hAnsi="宋体" w:eastAsia="仿宋_GB2312" w:cs="宋体"/>
          <w:spacing w:val="-6"/>
          <w:kern w:val="0"/>
          <w:sz w:val="32"/>
          <w:szCs w:val="32"/>
          <w:highlight w:val="none"/>
        </w:rPr>
        <w:t xml:space="preserve">  </w:t>
      </w:r>
      <w:r>
        <w:rPr>
          <w:rFonts w:hint="eastAsia" w:ascii="仿宋_GB2312" w:hAnsi="宋体" w:eastAsia="仿宋_GB2312" w:cs="宋体"/>
          <w:spacing w:val="-6"/>
          <w:kern w:val="0"/>
          <w:sz w:val="32"/>
          <w:szCs w:val="32"/>
          <w:highlight w:val="none"/>
          <w:lang w:val="en-US" w:eastAsia="zh-CN"/>
        </w:rPr>
        <w:t>1639.28</w:t>
      </w:r>
      <w:r>
        <w:rPr>
          <w:rFonts w:hint="eastAsia" w:ascii="仿宋_GB2312" w:hAnsi="宋体" w:eastAsia="仿宋_GB2312" w:cs="宋体"/>
          <w:spacing w:val="-6"/>
          <w:kern w:val="0"/>
          <w:sz w:val="32"/>
          <w:szCs w:val="32"/>
          <w:highlight w:val="none"/>
        </w:rPr>
        <w:t xml:space="preserve">  万元</w:t>
      </w:r>
      <w:r>
        <w:rPr>
          <w:rFonts w:ascii="仿宋_GB2312" w:hAnsi="宋体" w:eastAsia="仿宋_GB2312" w:cs="宋体"/>
          <w:spacing w:val="-6"/>
          <w:kern w:val="0"/>
          <w:sz w:val="32"/>
          <w:szCs w:val="32"/>
          <w:highlight w:val="none"/>
        </w:rPr>
        <w:t>。</w:t>
      </w:r>
    </w:p>
    <w:p>
      <w:pPr>
        <w:spacing w:line="560" w:lineRule="exact"/>
        <w:ind w:firstLine="616" w:firstLineChars="200"/>
        <w:rPr>
          <w:rFonts w:hint="eastAsia" w:ascii="仿宋_GB2312" w:hAnsi="宋体" w:eastAsia="仿宋_GB2312" w:cs="宋体"/>
          <w:b/>
          <w:spacing w:val="-6"/>
          <w:kern w:val="0"/>
          <w:sz w:val="32"/>
          <w:szCs w:val="32"/>
          <w:highlight w:val="none"/>
        </w:rPr>
      </w:pPr>
      <w:r>
        <w:rPr>
          <w:rFonts w:hint="eastAsia" w:ascii="仿宋_GB2312" w:hAnsi="宋体" w:eastAsia="仿宋_GB2312" w:cs="宋体"/>
          <w:spacing w:val="-6"/>
          <w:kern w:val="0"/>
          <w:sz w:val="32"/>
          <w:szCs w:val="32"/>
          <w:highlight w:val="none"/>
        </w:rPr>
        <w:t>一般</w:t>
      </w:r>
      <w:r>
        <w:rPr>
          <w:rFonts w:ascii="仿宋_GB2312" w:hAnsi="宋体" w:eastAsia="仿宋_GB2312" w:cs="宋体"/>
          <w:spacing w:val="-6"/>
          <w:kern w:val="0"/>
          <w:sz w:val="32"/>
          <w:szCs w:val="32"/>
          <w:highlight w:val="none"/>
        </w:rPr>
        <w:t>公共预算支出包括：</w:t>
      </w:r>
      <w:r>
        <w:rPr>
          <w:rFonts w:hint="eastAsia" w:ascii="仿宋_GB2312" w:hAnsi="宋体" w:eastAsia="仿宋_GB2312" w:cs="宋体"/>
          <w:spacing w:val="-6"/>
          <w:kern w:val="0"/>
          <w:sz w:val="32"/>
          <w:szCs w:val="32"/>
          <w:highlight w:val="none"/>
          <w:lang w:eastAsia="zh-CN"/>
        </w:rPr>
        <w:t>卫生健康</w:t>
      </w:r>
      <w:r>
        <w:rPr>
          <w:rFonts w:hint="eastAsia" w:ascii="仿宋_GB2312" w:hAnsi="宋体" w:eastAsia="仿宋_GB2312" w:cs="宋体"/>
          <w:spacing w:val="-6"/>
          <w:kern w:val="0"/>
          <w:sz w:val="32"/>
          <w:szCs w:val="32"/>
          <w:highlight w:val="none"/>
        </w:rPr>
        <w:t xml:space="preserve">支出 </w:t>
      </w:r>
      <w:r>
        <w:rPr>
          <w:rFonts w:hint="eastAsia" w:ascii="仿宋_GB2312" w:hAnsi="宋体" w:eastAsia="仿宋_GB2312" w:cs="宋体"/>
          <w:spacing w:val="-6"/>
          <w:kern w:val="0"/>
          <w:sz w:val="32"/>
          <w:szCs w:val="32"/>
          <w:highlight w:val="none"/>
          <w:lang w:val="en-US" w:eastAsia="zh-CN"/>
        </w:rPr>
        <w:t>1639.28</w:t>
      </w:r>
      <w:r>
        <w:rPr>
          <w:rFonts w:hint="eastAsia" w:ascii="仿宋_GB2312" w:hAnsi="宋体" w:eastAsia="仿宋_GB2312" w:cs="宋体"/>
          <w:spacing w:val="-6"/>
          <w:kern w:val="0"/>
          <w:sz w:val="32"/>
          <w:szCs w:val="32"/>
          <w:highlight w:val="none"/>
        </w:rPr>
        <w:t xml:space="preserve"> 万元</w:t>
      </w:r>
      <w:r>
        <w:rPr>
          <w:rFonts w:ascii="仿宋_GB2312" w:hAnsi="宋体" w:eastAsia="仿宋_GB2312" w:cs="宋体"/>
          <w:spacing w:val="-6"/>
          <w:kern w:val="0"/>
          <w:sz w:val="32"/>
          <w:szCs w:val="32"/>
          <w:highlight w:val="none"/>
        </w:rPr>
        <w:t>，主要用于</w:t>
      </w:r>
      <w:r>
        <w:rPr>
          <w:rFonts w:hint="eastAsia" w:ascii="仿宋_GB2312" w:hAnsi="宋体" w:eastAsia="仿宋_GB2312" w:cs="宋体"/>
          <w:spacing w:val="-6"/>
          <w:kern w:val="0"/>
          <w:sz w:val="32"/>
          <w:szCs w:val="32"/>
          <w:highlight w:val="none"/>
          <w:lang w:eastAsia="zh-CN"/>
        </w:rPr>
        <w:t>：人员支出、公用经费及运行经费</w:t>
      </w:r>
      <w:r>
        <w:rPr>
          <w:rFonts w:hint="eastAsia" w:ascii="仿宋_GB2312" w:hAnsi="宋体" w:eastAsia="仿宋_GB2312" w:cs="宋体"/>
          <w:spacing w:val="-6"/>
          <w:kern w:val="0"/>
          <w:sz w:val="32"/>
          <w:szCs w:val="32"/>
          <w:highlight w:val="none"/>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克孜勒苏柯尔克孜自治州疾病预防控制中心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仿宋_GB2312" w:eastAsia="仿宋_GB2312" w:cs="宋体"/>
          <w:kern w:val="0"/>
          <w:sz w:val="32"/>
          <w:szCs w:val="32"/>
          <w:lang w:eastAsia="zh-CN"/>
        </w:rPr>
        <w:t>克孜勒苏柯尔克孜自治州疾病预防控制中心</w:t>
      </w:r>
      <w:r>
        <w:rPr>
          <w:rFonts w:hint="eastAsia" w:ascii="仿宋_GB2312" w:hAnsi="仿宋_GB2312" w:eastAsia="仿宋_GB2312" w:cs="宋体"/>
          <w:kern w:val="0"/>
          <w:sz w:val="32"/>
          <w:szCs w:val="32"/>
          <w:lang w:val="en-US" w:eastAsia="zh-CN"/>
        </w:rPr>
        <w:t>2021</w:t>
      </w:r>
      <w:r>
        <w:rPr>
          <w:rFonts w:hint="eastAsia" w:ascii="仿宋_GB2312" w:hAnsi="宋体" w:eastAsia="仿宋_GB2312" w:cs="宋体"/>
          <w:kern w:val="0"/>
          <w:sz w:val="32"/>
          <w:szCs w:val="32"/>
          <w:highlight w:val="none"/>
        </w:rPr>
        <w:t>年一般公共预算拨款合计</w:t>
      </w:r>
      <w:r>
        <w:rPr>
          <w:rFonts w:hint="eastAsia" w:ascii="仿宋_GB2312" w:hAnsi="宋体" w:eastAsia="仿宋_GB2312" w:cs="宋体"/>
          <w:kern w:val="0"/>
          <w:sz w:val="32"/>
          <w:szCs w:val="32"/>
          <w:highlight w:val="none"/>
          <w:lang w:val="en-US" w:eastAsia="zh-CN"/>
        </w:rPr>
        <w:t>1639.28</w:t>
      </w:r>
      <w:r>
        <w:rPr>
          <w:rFonts w:hint="eastAsia" w:ascii="仿宋_GB2312" w:hAnsi="宋体" w:eastAsia="仿宋_GB2312" w:cs="宋体"/>
          <w:kern w:val="0"/>
          <w:sz w:val="32"/>
          <w:szCs w:val="32"/>
          <w:highlight w:val="none"/>
        </w:rPr>
        <w:t>万元，其中</w:t>
      </w:r>
      <w:r>
        <w:rPr>
          <w:rFonts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lang w:val="en-US" w:eastAsia="zh-CN"/>
        </w:rPr>
        <w:t>1355.68</w:t>
      </w:r>
      <w:r>
        <w:rPr>
          <w:rFonts w:hint="eastAsia" w:ascii="仿宋_GB2312" w:hAnsi="宋体" w:eastAsia="仿宋_GB2312" w:cs="宋体"/>
          <w:kern w:val="0"/>
          <w:sz w:val="32"/>
          <w:szCs w:val="32"/>
          <w:highlight w:val="none"/>
        </w:rPr>
        <w:t xml:space="preserve"> 万元</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rPr>
        <w:t>比上年预算增加</w:t>
      </w:r>
      <w:r>
        <w:rPr>
          <w:rFonts w:hint="eastAsia" w:ascii="仿宋_GB2312" w:hAnsi="宋体" w:eastAsia="仿宋_GB2312" w:cs="宋体"/>
          <w:kern w:val="0"/>
          <w:sz w:val="32"/>
          <w:szCs w:val="32"/>
          <w:highlight w:val="none"/>
          <w:lang w:val="en-US" w:eastAsia="zh-CN"/>
        </w:rPr>
        <w:t>13.56</w:t>
      </w:r>
      <w:r>
        <w:rPr>
          <w:rFonts w:hint="eastAsia" w:ascii="仿宋_GB2312" w:hAnsi="宋体" w:eastAsia="仿宋_GB2312" w:cs="宋体"/>
          <w:kern w:val="0"/>
          <w:sz w:val="32"/>
          <w:szCs w:val="32"/>
          <w:highlight w:val="none"/>
        </w:rPr>
        <w:t>万元，增长</w:t>
      </w:r>
      <w:r>
        <w:rPr>
          <w:rFonts w:hint="eastAsia" w:ascii="仿宋_GB2312" w:hAnsi="宋体" w:eastAsia="仿宋_GB2312" w:cs="宋体"/>
          <w:kern w:val="0"/>
          <w:sz w:val="32"/>
          <w:szCs w:val="32"/>
          <w:highlight w:val="none"/>
          <w:lang w:val="en-US" w:eastAsia="zh-CN"/>
        </w:rPr>
        <w:t>1.01</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eastAsia="zh-CN"/>
        </w:rPr>
        <w:t>人员社会保障和住房公积金缴费支出增加</w:t>
      </w:r>
      <w:r>
        <w:rPr>
          <w:rFonts w:hint="eastAsia" w:ascii="仿宋_GB2312" w:hAnsi="宋体" w:eastAsia="仿宋_GB2312" w:cs="宋体"/>
          <w:kern w:val="0"/>
          <w:sz w:val="32"/>
          <w:szCs w:val="32"/>
          <w:highlight w:val="none"/>
        </w:rPr>
        <w:t>。</w:t>
      </w:r>
      <w:r>
        <w:rPr>
          <w:rFonts w:ascii="仿宋_GB2312" w:hAnsi="宋体" w:eastAsia="仿宋_GB2312" w:cs="宋体"/>
          <w:kern w:val="0"/>
          <w:sz w:val="32"/>
          <w:szCs w:val="32"/>
          <w:highlight w:val="none"/>
        </w:rPr>
        <w:t>项目</w:t>
      </w:r>
      <w:r>
        <w:rPr>
          <w:rFonts w:hint="eastAsia" w:ascii="仿宋_GB2312" w:hAnsi="宋体" w:eastAsia="仿宋_GB2312" w:cs="宋体"/>
          <w:kern w:val="0"/>
          <w:sz w:val="32"/>
          <w:szCs w:val="32"/>
          <w:highlight w:val="none"/>
        </w:rPr>
        <w:t>支出</w:t>
      </w:r>
      <w:r>
        <w:rPr>
          <w:rFonts w:hint="eastAsia" w:ascii="仿宋_GB2312" w:hAnsi="宋体" w:eastAsia="仿宋_GB2312" w:cs="宋体"/>
          <w:kern w:val="0"/>
          <w:sz w:val="32"/>
          <w:szCs w:val="32"/>
          <w:highlight w:val="none"/>
          <w:lang w:val="en-US" w:eastAsia="zh-CN"/>
        </w:rPr>
        <w:t>283.6</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，比</w:t>
      </w:r>
      <w:r>
        <w:rPr>
          <w:rFonts w:hint="eastAsia" w:ascii="仿宋_GB2312" w:hAnsi="宋体" w:eastAsia="仿宋_GB2312" w:cs="宋体"/>
          <w:kern w:val="0"/>
          <w:sz w:val="32"/>
          <w:szCs w:val="32"/>
          <w:highlight w:val="none"/>
        </w:rPr>
        <w:t>上年</w:t>
      </w:r>
      <w:r>
        <w:rPr>
          <w:rFonts w:ascii="仿宋_GB2312" w:hAnsi="宋体" w:eastAsia="仿宋_GB2312" w:cs="宋体"/>
          <w:kern w:val="0"/>
          <w:sz w:val="32"/>
          <w:szCs w:val="32"/>
          <w:highlight w:val="none"/>
        </w:rPr>
        <w:t>预算增加</w:t>
      </w:r>
      <w:r>
        <w:rPr>
          <w:rFonts w:hint="eastAsia" w:ascii="仿宋_GB2312" w:hAnsi="宋体" w:eastAsia="仿宋_GB2312" w:cs="宋体"/>
          <w:kern w:val="0"/>
          <w:sz w:val="32"/>
          <w:szCs w:val="32"/>
          <w:highlight w:val="none"/>
          <w:lang w:val="en-US" w:eastAsia="zh-CN"/>
        </w:rPr>
        <w:t>259.60</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，增长</w:t>
      </w:r>
      <w:r>
        <w:rPr>
          <w:rFonts w:hint="eastAsia" w:ascii="仿宋_GB2312" w:hAnsi="宋体" w:eastAsia="仿宋_GB2312" w:cs="宋体"/>
          <w:kern w:val="0"/>
          <w:sz w:val="32"/>
          <w:szCs w:val="32"/>
          <w:highlight w:val="none"/>
          <w:lang w:val="en-US" w:eastAsia="zh-CN"/>
        </w:rPr>
        <w:t>1081.67</w:t>
      </w:r>
      <w:r>
        <w:rPr>
          <w:rFonts w:hint="eastAsia" w:ascii="仿宋_GB2312" w:hAnsi="宋体" w:eastAsia="仿宋_GB2312" w:cs="宋体"/>
          <w:kern w:val="0"/>
          <w:sz w:val="32"/>
          <w:szCs w:val="32"/>
          <w:highlight w:val="none"/>
        </w:rPr>
        <w:t xml:space="preserve"> </w:t>
      </w:r>
      <w:r>
        <w:rPr>
          <w:rFonts w:ascii="仿宋_GB2312" w:hAnsi="宋体" w:eastAsia="仿宋_GB2312" w:cs="宋体"/>
          <w:kern w:val="0"/>
          <w:sz w:val="32"/>
          <w:szCs w:val="32"/>
          <w:highlight w:val="none"/>
        </w:rPr>
        <w:t>%。主要</w:t>
      </w:r>
      <w:r>
        <w:rPr>
          <w:rFonts w:hint="eastAsia" w:ascii="仿宋_GB2312" w:hAnsi="宋体" w:eastAsia="仿宋_GB2312" w:cs="宋体"/>
          <w:kern w:val="0"/>
          <w:sz w:val="32"/>
          <w:szCs w:val="32"/>
          <w:highlight w:val="none"/>
        </w:rPr>
        <w:t>原因</w:t>
      </w:r>
      <w:r>
        <w:rPr>
          <w:rFonts w:ascii="仿宋_GB2312" w:hAnsi="宋体" w:eastAsia="仿宋_GB2312" w:cs="宋体"/>
          <w:kern w:val="0"/>
          <w:sz w:val="32"/>
          <w:szCs w:val="32"/>
          <w:highlight w:val="none"/>
        </w:rPr>
        <w:t>是：</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lang w:eastAsia="zh-CN"/>
        </w:rPr>
        <w:t>因疫情原因</w:t>
      </w:r>
      <w:r>
        <w:rPr>
          <w:rFonts w:hint="eastAsia" w:ascii="仿宋_GB2312" w:hAnsi="宋体" w:eastAsia="仿宋_GB2312" w:cs="宋体"/>
          <w:kern w:val="0"/>
          <w:sz w:val="32"/>
          <w:szCs w:val="32"/>
          <w:highlight w:val="none"/>
          <w:lang w:val="en-US" w:eastAsia="zh-CN"/>
        </w:rPr>
        <w:t>2021年新增消杀人员70人，消杀人员工资234.6万元；2、消杀人员及PCR实验室运行经费30万元</w:t>
      </w:r>
      <w:r>
        <w:rPr>
          <w:rFonts w:hint="eastAsia" w:ascii="仿宋_GB2312" w:hAnsi="宋体" w:eastAsia="仿宋_GB2312" w:cs="宋体"/>
          <w:kern w:val="0"/>
          <w:sz w:val="32"/>
          <w:szCs w:val="32"/>
          <w:highlight w:val="none"/>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一般公共服务（</w:t>
      </w:r>
      <w:r>
        <w:rPr>
          <w:rFonts w:hint="eastAsia" w:ascii="仿宋_GB2312" w:eastAsia="仿宋_GB2312"/>
          <w:sz w:val="32"/>
          <w:szCs w:val="32"/>
          <w:lang w:eastAsia="zh-CN"/>
        </w:rPr>
        <w:t>类：</w:t>
      </w:r>
      <w:r>
        <w:rPr>
          <w:rFonts w:hint="eastAsia" w:ascii="仿宋_GB2312" w:eastAsia="仿宋_GB2312"/>
          <w:sz w:val="32"/>
          <w:szCs w:val="32"/>
          <w:lang w:val="en-US" w:eastAsia="zh-CN"/>
        </w:rPr>
        <w:t>210</w:t>
      </w:r>
      <w:r>
        <w:rPr>
          <w:rFonts w:hint="eastAsia" w:ascii="仿宋_GB2312" w:eastAsia="仿宋_GB2312"/>
          <w:sz w:val="32"/>
          <w:szCs w:val="32"/>
        </w:rPr>
        <w:t>）</w:t>
      </w:r>
      <w:r>
        <w:rPr>
          <w:rFonts w:hint="eastAsia" w:ascii="仿宋_GB2312" w:eastAsia="仿宋_GB2312"/>
          <w:sz w:val="32"/>
          <w:szCs w:val="32"/>
          <w:lang w:val="en-US" w:eastAsia="zh-CN"/>
        </w:rPr>
        <w:t>1639.28</w:t>
      </w:r>
      <w:r>
        <w:rPr>
          <w:rFonts w:hint="eastAsia" w:ascii="仿宋_GB2312" w:eastAsia="仿宋_GB2312"/>
          <w:sz w:val="32"/>
          <w:szCs w:val="32"/>
        </w:rPr>
        <w:t>万</w:t>
      </w:r>
      <w:r>
        <w:rPr>
          <w:rFonts w:hint="eastAsia" w:ascii="仿宋_GB2312" w:hAnsi="宋体" w:eastAsia="仿宋_GB2312" w:cs="宋体"/>
          <w:kern w:val="0"/>
          <w:sz w:val="32"/>
          <w:szCs w:val="32"/>
        </w:rPr>
        <w:t>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仿宋_GB2312" w:eastAsia="仿宋_GB2312"/>
          <w:sz w:val="32"/>
          <w:szCs w:val="32"/>
          <w:lang w:eastAsia="zh-CN"/>
        </w:rPr>
        <w:t>卫生健康支出（类：</w:t>
      </w:r>
      <w:r>
        <w:rPr>
          <w:rFonts w:hint="eastAsia" w:ascii="仿宋_GB2312" w:hAnsi="仿宋_GB2312" w:eastAsia="仿宋_GB2312"/>
          <w:sz w:val="32"/>
          <w:szCs w:val="32"/>
          <w:lang w:val="en-US" w:eastAsia="zh-CN"/>
        </w:rPr>
        <w:t>210</w:t>
      </w:r>
      <w:r>
        <w:rPr>
          <w:rFonts w:hint="eastAsia" w:ascii="仿宋_GB2312" w:hAnsi="仿宋_GB2312" w:eastAsia="仿宋_GB2312"/>
          <w:sz w:val="32"/>
          <w:szCs w:val="32"/>
          <w:lang w:eastAsia="zh-CN"/>
        </w:rPr>
        <w:t>）公共卫生</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款：</w:t>
      </w:r>
      <w:r>
        <w:rPr>
          <w:rFonts w:hint="eastAsia" w:ascii="仿宋_GB2312" w:hAnsi="宋体" w:eastAsia="仿宋_GB2312" w:cs="宋体"/>
          <w:kern w:val="0"/>
          <w:sz w:val="32"/>
          <w:szCs w:val="32"/>
          <w:lang w:val="en-US" w:eastAsia="zh-CN"/>
        </w:rPr>
        <w:t>04</w:t>
      </w:r>
      <w:r>
        <w:rPr>
          <w:rFonts w:ascii="仿宋_GB2312" w:hAnsi="宋体" w:eastAsia="仿宋_GB2312" w:cs="宋体"/>
          <w:kern w:val="0"/>
          <w:sz w:val="32"/>
          <w:szCs w:val="32"/>
        </w:rPr>
        <w:t>）</w:t>
      </w:r>
      <w:r>
        <w:rPr>
          <w:rFonts w:hint="eastAsia" w:ascii="仿宋_GB2312" w:hAnsi="宋体" w:eastAsia="仿宋_GB2312" w:cs="宋体"/>
          <w:kern w:val="0"/>
          <w:sz w:val="32"/>
          <w:szCs w:val="32"/>
        </w:rPr>
        <w:t>疾病预防控制机构</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项：</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1355.28</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数减少</w:t>
      </w:r>
      <w:r>
        <w:rPr>
          <w:rFonts w:hint="eastAsia" w:ascii="仿宋_GB2312" w:hAnsi="宋体" w:eastAsia="仿宋_GB2312" w:cs="宋体"/>
          <w:kern w:val="0"/>
          <w:sz w:val="32"/>
          <w:szCs w:val="32"/>
          <w:lang w:val="en-US" w:eastAsia="zh-CN"/>
        </w:rPr>
        <w:t>88.58</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6.13</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在职人员减少</w:t>
      </w:r>
      <w:r>
        <w:rPr>
          <w:rFonts w:hint="eastAsia" w:ascii="仿宋_GB2312" w:hAnsi="宋体" w:eastAsia="仿宋_GB2312" w:cs="宋体"/>
          <w:kern w:val="0"/>
          <w:sz w:val="32"/>
          <w:szCs w:val="32"/>
          <w:lang w:val="en-US" w:eastAsia="zh-CN"/>
        </w:rPr>
        <w:t>1人，退休人员减少人员，因疫情原因上年收入增加。</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楷体_GB2312" w:hAnsi="宋体" w:eastAsia="楷体_GB2312" w:cs="宋体"/>
          <w:kern w:val="0"/>
          <w:sz w:val="32"/>
          <w:szCs w:val="32"/>
        </w:rPr>
        <w:t>2.</w:t>
      </w:r>
      <w:r>
        <w:rPr>
          <w:rFonts w:hint="eastAsia" w:ascii="仿宋_GB2312" w:hAnsi="仿宋_GB2312" w:eastAsia="仿宋_GB2312"/>
          <w:sz w:val="32"/>
          <w:szCs w:val="32"/>
          <w:lang w:eastAsia="zh-CN"/>
        </w:rPr>
        <w:t>卫生健康支出（类：</w:t>
      </w:r>
      <w:r>
        <w:rPr>
          <w:rFonts w:hint="eastAsia" w:ascii="仿宋_GB2312" w:hAnsi="仿宋_GB2312" w:eastAsia="仿宋_GB2312"/>
          <w:sz w:val="32"/>
          <w:szCs w:val="32"/>
          <w:lang w:val="en-US" w:eastAsia="zh-CN"/>
        </w:rPr>
        <w:t>210</w:t>
      </w:r>
      <w:r>
        <w:rPr>
          <w:rFonts w:hint="eastAsia" w:ascii="仿宋_GB2312" w:hAnsi="仿宋_GB2312" w:eastAsia="仿宋_GB2312"/>
          <w:sz w:val="32"/>
          <w:szCs w:val="32"/>
          <w:lang w:eastAsia="zh-CN"/>
        </w:rPr>
        <w:t>）公共卫生</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款：</w:t>
      </w:r>
      <w:r>
        <w:rPr>
          <w:rFonts w:hint="eastAsia" w:ascii="仿宋_GB2312" w:hAnsi="宋体" w:eastAsia="仿宋_GB2312" w:cs="宋体"/>
          <w:kern w:val="0"/>
          <w:sz w:val="32"/>
          <w:szCs w:val="32"/>
          <w:lang w:val="en-US" w:eastAsia="zh-CN"/>
        </w:rPr>
        <w:t>04</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其他公共卫生支出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项：</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数减少</w:t>
      </w:r>
      <w:r>
        <w:rPr>
          <w:rFonts w:hint="eastAsia" w:ascii="仿宋_GB2312" w:hAnsi="宋体" w:eastAsia="仿宋_GB2312" w:cs="宋体"/>
          <w:kern w:val="0"/>
          <w:sz w:val="32"/>
          <w:szCs w:val="32"/>
          <w:lang w:val="en-US" w:eastAsia="zh-CN"/>
        </w:rPr>
        <w:t>291.41</w:t>
      </w:r>
      <w:r>
        <w:rPr>
          <w:rFonts w:hint="eastAsia" w:ascii="仿宋_GB2312" w:hAnsi="宋体" w:eastAsia="仿宋_GB2312" w:cs="宋体"/>
          <w:kern w:val="0"/>
          <w:sz w:val="32"/>
          <w:szCs w:val="32"/>
        </w:rPr>
        <w:t xml:space="preserve">万元，下降 </w:t>
      </w:r>
      <w:r>
        <w:rPr>
          <w:rFonts w:hint="eastAsia" w:ascii="仿宋_GB2312" w:hAnsi="宋体" w:eastAsia="仿宋_GB2312" w:cs="宋体"/>
          <w:kern w:val="0"/>
          <w:sz w:val="32"/>
          <w:szCs w:val="32"/>
          <w:lang w:val="en-US" w:eastAsia="zh-CN"/>
        </w:rPr>
        <w:t>86.62</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上年</w:t>
      </w:r>
      <w:r>
        <w:rPr>
          <w:rFonts w:hint="eastAsia" w:ascii="仿宋_GB2312" w:hAnsi="宋体" w:eastAsia="仿宋_GB2312" w:cs="宋体"/>
          <w:kern w:val="0"/>
          <w:sz w:val="32"/>
          <w:szCs w:val="32"/>
          <w:lang w:val="en-US" w:eastAsia="zh-CN"/>
        </w:rPr>
        <w:t>因疫情原因突发公共卫生事件收入增加。</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lang w:eastAsia="zh-CN"/>
        </w:rPr>
        <w:t>卫生健康支出（类：</w:t>
      </w:r>
      <w:r>
        <w:rPr>
          <w:rFonts w:hint="eastAsia" w:ascii="仿宋_GB2312" w:hAnsi="仿宋_GB2312" w:eastAsia="仿宋_GB2312"/>
          <w:sz w:val="32"/>
          <w:szCs w:val="32"/>
          <w:lang w:val="en-US" w:eastAsia="zh-CN"/>
        </w:rPr>
        <w:t>210</w:t>
      </w:r>
      <w:r>
        <w:rPr>
          <w:rFonts w:hint="eastAsia" w:ascii="仿宋_GB2312" w:hAnsi="仿宋_GB2312" w:eastAsia="仿宋_GB2312"/>
          <w:sz w:val="32"/>
          <w:szCs w:val="32"/>
          <w:lang w:eastAsia="zh-CN"/>
        </w:rPr>
        <w:t>）公共卫生</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款：</w:t>
      </w:r>
      <w:r>
        <w:rPr>
          <w:rFonts w:hint="eastAsia" w:ascii="仿宋_GB2312" w:hAnsi="宋体" w:eastAsia="仿宋_GB2312" w:cs="宋体"/>
          <w:kern w:val="0"/>
          <w:sz w:val="32"/>
          <w:szCs w:val="32"/>
          <w:lang w:val="en-US" w:eastAsia="zh-CN"/>
        </w:rPr>
        <w:t>04</w:t>
      </w:r>
      <w:r>
        <w:rPr>
          <w:rFonts w:ascii="仿宋_GB2312" w:hAnsi="宋体" w:eastAsia="仿宋_GB2312" w:cs="宋体"/>
          <w:kern w:val="0"/>
          <w:sz w:val="32"/>
          <w:szCs w:val="32"/>
        </w:rPr>
        <w:t>）</w:t>
      </w:r>
      <w:r>
        <w:rPr>
          <w:rFonts w:hint="eastAsia" w:ascii="仿宋_GB2312" w:hAnsi="宋体" w:eastAsia="仿宋_GB2312" w:cs="宋体"/>
          <w:kern w:val="0"/>
          <w:sz w:val="32"/>
          <w:szCs w:val="32"/>
        </w:rPr>
        <w:t>重大公共卫生服务</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项：</w:t>
      </w:r>
      <w:r>
        <w:rPr>
          <w:rFonts w:hint="eastAsia" w:ascii="仿宋_GB2312" w:hAnsi="宋体" w:eastAsia="仿宋_GB2312" w:cs="宋体"/>
          <w:kern w:val="0"/>
          <w:sz w:val="32"/>
          <w:szCs w:val="32"/>
          <w:lang w:val="en-US" w:eastAsia="zh-CN"/>
        </w:rPr>
        <w:t>09</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数减少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与上年一致</w:t>
      </w:r>
      <w:r>
        <w:rPr>
          <w:rFonts w:hint="eastAsia" w:ascii="仿宋_GB2312" w:hAnsi="宋体" w:eastAsia="仿宋_GB2312" w:cs="宋体"/>
          <w:kern w:val="0"/>
          <w:sz w:val="32"/>
          <w:szCs w:val="32"/>
          <w:lang w:val="en-US" w:eastAsia="zh-CN"/>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克孜勒苏柯尔克孜自治州疾病预防控制中心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cs="宋体"/>
          <w:kern w:val="0"/>
          <w:sz w:val="32"/>
          <w:szCs w:val="32"/>
          <w:lang w:eastAsia="zh-CN"/>
        </w:rPr>
        <w:t>克孜勒苏柯尔克孜自治州疾病预防控制中心</w:t>
      </w:r>
      <w:r>
        <w:rPr>
          <w:rFonts w:hint="eastAsia" w:ascii="仿宋_GB2312" w:hAnsi="仿宋_GB2312" w:eastAsia="仿宋_GB2312" w:cs="宋体"/>
          <w:kern w:val="0"/>
          <w:sz w:val="32"/>
          <w:szCs w:val="32"/>
          <w:lang w:val="en-US" w:eastAsia="zh-CN"/>
        </w:rPr>
        <w:t>2021</w:t>
      </w:r>
      <w:r>
        <w:rPr>
          <w:rFonts w:hint="eastAsia" w:ascii="仿宋_GB2312" w:hAnsi="宋体" w:eastAsia="仿宋_GB2312" w:cs="宋体"/>
          <w:kern w:val="0"/>
          <w:sz w:val="32"/>
          <w:szCs w:val="32"/>
        </w:rPr>
        <w:t xml:space="preserve">年一般公共预算基本支出 </w:t>
      </w:r>
      <w:r>
        <w:rPr>
          <w:rFonts w:hint="eastAsia" w:ascii="仿宋_GB2312" w:hAnsi="宋体" w:eastAsia="仿宋_GB2312" w:cs="宋体"/>
          <w:kern w:val="0"/>
          <w:sz w:val="32"/>
          <w:szCs w:val="32"/>
          <w:lang w:val="en-US" w:eastAsia="zh-CN"/>
        </w:rPr>
        <w:t>1355.68</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人员经费 </w:t>
      </w:r>
      <w:r>
        <w:rPr>
          <w:rFonts w:hint="eastAsia" w:ascii="仿宋_GB2312" w:hAnsi="宋体" w:eastAsia="仿宋_GB2312" w:cs="宋体"/>
          <w:kern w:val="0"/>
          <w:sz w:val="32"/>
          <w:szCs w:val="32"/>
          <w:lang w:val="en-US" w:eastAsia="zh-CN"/>
        </w:rPr>
        <w:t>1326.53</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401.15万元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483.54万元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33.43万元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129.35万元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74.58万元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93.28万元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43.86万元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4.44万元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5.86万元</w:t>
      </w:r>
      <w:r>
        <w:rPr>
          <w:rFonts w:hint="eastAsia" w:ascii="仿宋_GB2312" w:hAnsi="宋体" w:eastAsia="仿宋_GB2312" w:cs="宋体"/>
          <w:kern w:val="0"/>
          <w:sz w:val="32"/>
          <w:szCs w:val="32"/>
        </w:rPr>
        <w:t>、其他对个人和家庭的补助</w:t>
      </w:r>
      <w:r>
        <w:rPr>
          <w:rFonts w:hint="eastAsia" w:ascii="仿宋_GB2312" w:hAnsi="宋体" w:eastAsia="仿宋_GB2312" w:cs="宋体"/>
          <w:kern w:val="0"/>
          <w:sz w:val="32"/>
          <w:szCs w:val="32"/>
          <w:lang w:val="en-US" w:eastAsia="zh-CN"/>
        </w:rPr>
        <w:t>57.04万元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29.15</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3万元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0.10万元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4万元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0.80万元</w:t>
      </w:r>
      <w:r>
        <w:rPr>
          <w:rFonts w:hint="eastAsia" w:ascii="仿宋_GB2312" w:hAnsi="宋体" w:eastAsia="仿宋_GB2312" w:cs="宋体"/>
          <w:kern w:val="0"/>
          <w:sz w:val="32"/>
          <w:szCs w:val="32"/>
        </w:rPr>
        <w:t>、劳务费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5.64万元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10.16万元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0.70万元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1.76万元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克孜勒苏柯尔克孜自治州疾病预防控制中心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numPr>
          <w:ilvl w:val="0"/>
          <w:numId w:val="1"/>
        </w:numPr>
        <w:spacing w:line="560" w:lineRule="exact"/>
        <w:ind w:firstLine="640" w:firstLineChars="200"/>
        <w:rPr>
          <w:rFonts w:hint="eastAsia" w:ascii="仿宋_GB2312" w:hAnsi="仿宋_GB2312" w:eastAsia="仿宋_GB2312" w:cs="宋体"/>
          <w:kern w:val="0"/>
          <w:sz w:val="32"/>
          <w:szCs w:val="32"/>
          <w:lang w:eastAsia="zh-CN"/>
        </w:rPr>
      </w:pPr>
      <w:r>
        <w:rPr>
          <w:rFonts w:hint="eastAsia" w:ascii="仿宋_GB2312" w:hAnsi="仿宋_GB2312" w:eastAsia="仿宋_GB2312"/>
          <w:sz w:val="32"/>
          <w:szCs w:val="32"/>
        </w:rPr>
        <w:t>项目名称：</w:t>
      </w:r>
      <w:r>
        <w:rPr>
          <w:rFonts w:hint="eastAsia" w:ascii="仿宋_GB2312" w:hAnsi="仿宋_GB2312" w:eastAsia="仿宋_GB2312" w:cs="宋体"/>
          <w:kern w:val="0"/>
          <w:sz w:val="32"/>
          <w:szCs w:val="32"/>
          <w:lang w:eastAsia="zh-CN"/>
        </w:rPr>
        <w:t>重大公共卫生项目</w:t>
      </w:r>
    </w:p>
    <w:p>
      <w:pPr>
        <w:widowControl/>
        <w:spacing w:line="580" w:lineRule="exact"/>
        <w:ind w:firstLine="640"/>
        <w:jc w:val="left"/>
        <w:rPr>
          <w:rFonts w:hint="eastAsia" w:ascii="仿宋_GB2312" w:hAnsi="仿宋_GB2312" w:eastAsia="仿宋_GB2312" w:cs="宋体"/>
          <w:kern w:val="0"/>
          <w:sz w:val="32"/>
          <w:szCs w:val="32"/>
          <w:lang w:eastAsia="zh-CN"/>
        </w:rPr>
      </w:pPr>
      <w:r>
        <w:rPr>
          <w:rFonts w:hint="eastAsia" w:ascii="仿宋_GB2312" w:hAnsi="仿宋_GB2312" w:eastAsia="仿宋_GB2312"/>
          <w:sz w:val="32"/>
          <w:szCs w:val="32"/>
        </w:rPr>
        <w:t>设立的政策依据：</w:t>
      </w:r>
      <w:r>
        <w:rPr>
          <w:rFonts w:hint="eastAsia" w:ascii="仿宋_GB2312" w:hAnsi="仿宋_GB2312" w:eastAsia="仿宋_GB2312" w:cs="宋体"/>
          <w:kern w:val="0"/>
          <w:sz w:val="32"/>
          <w:szCs w:val="32"/>
          <w:lang w:eastAsia="zh-CN"/>
        </w:rPr>
        <w:t>保障人民群众的健康</w:t>
      </w:r>
    </w:p>
    <w:p>
      <w:pPr>
        <w:widowControl/>
        <w:spacing w:line="580" w:lineRule="exact"/>
        <w:ind w:firstLine="640"/>
        <w:jc w:val="left"/>
        <w:rPr>
          <w:rFonts w:hint="eastAsia" w:ascii="仿宋_GB2312" w:hAnsi="仿宋_GB2312" w:eastAsia="仿宋_GB2312" w:cs="宋体"/>
          <w:kern w:val="0"/>
          <w:sz w:val="32"/>
          <w:szCs w:val="32"/>
          <w:lang w:val="en-US" w:eastAsia="zh-CN"/>
        </w:rPr>
      </w:pPr>
      <w:r>
        <w:rPr>
          <w:rFonts w:hint="eastAsia" w:ascii="仿宋_GB2312" w:hAnsi="仿宋_GB2312" w:eastAsia="仿宋_GB2312"/>
          <w:sz w:val="32"/>
          <w:szCs w:val="32"/>
        </w:rPr>
        <w:t>预算安排规模：</w:t>
      </w:r>
      <w:r>
        <w:rPr>
          <w:rFonts w:hint="eastAsia" w:ascii="仿宋_GB2312" w:hAnsi="仿宋_GB2312" w:eastAsia="仿宋_GB2312" w:cs="宋体"/>
          <w:kern w:val="0"/>
          <w:sz w:val="32"/>
          <w:szCs w:val="32"/>
          <w:lang w:val="en-US" w:eastAsia="zh-CN"/>
        </w:rPr>
        <w:t>4万元</w:t>
      </w:r>
    </w:p>
    <w:p>
      <w:pPr>
        <w:widowControl/>
        <w:spacing w:line="580" w:lineRule="exact"/>
        <w:ind w:firstLine="640"/>
        <w:jc w:val="left"/>
        <w:rPr>
          <w:rFonts w:hint="eastAsia" w:ascii="仿宋_GB2312" w:hAnsi="仿宋_GB2312" w:eastAsia="仿宋_GB2312" w:cs="宋体"/>
          <w:kern w:val="0"/>
          <w:sz w:val="32"/>
          <w:szCs w:val="32"/>
          <w:lang w:eastAsia="zh-CN"/>
        </w:rPr>
      </w:pPr>
      <w:r>
        <w:rPr>
          <w:rFonts w:hint="eastAsia" w:ascii="仿宋_GB2312" w:hAnsi="仿宋_GB2312" w:eastAsia="仿宋_GB2312"/>
          <w:sz w:val="32"/>
          <w:szCs w:val="32"/>
        </w:rPr>
        <w:t>项目承担单位：</w:t>
      </w:r>
      <w:r>
        <w:rPr>
          <w:rFonts w:hint="eastAsia" w:ascii="仿宋_GB2312" w:hAnsi="仿宋_GB2312" w:eastAsia="仿宋_GB2312" w:cs="宋体"/>
          <w:kern w:val="0"/>
          <w:sz w:val="32"/>
          <w:szCs w:val="32"/>
          <w:lang w:eastAsia="zh-CN"/>
        </w:rPr>
        <w:t>克孜勒苏柯尔克孜自治州疾病预防控制中心</w:t>
      </w:r>
    </w:p>
    <w:p>
      <w:pPr>
        <w:widowControl/>
        <w:spacing w:line="580" w:lineRule="exact"/>
        <w:ind w:firstLine="640"/>
        <w:jc w:val="left"/>
        <w:rPr>
          <w:rFonts w:hint="eastAsia" w:ascii="仿宋_GB2312" w:hAnsi="仿宋_GB2312" w:eastAsia="仿宋_GB2312" w:cs="宋体"/>
          <w:kern w:val="0"/>
          <w:sz w:val="32"/>
          <w:szCs w:val="32"/>
          <w:lang w:val="en-US" w:eastAsia="zh-CN"/>
        </w:rPr>
      </w:pPr>
      <w:r>
        <w:rPr>
          <w:rFonts w:hint="eastAsia" w:ascii="仿宋_GB2312" w:hAnsi="仿宋_GB2312" w:eastAsia="仿宋_GB2312"/>
          <w:sz w:val="32"/>
          <w:szCs w:val="32"/>
        </w:rPr>
        <w:t>资金分配情况：</w:t>
      </w:r>
      <w:r>
        <w:rPr>
          <w:rFonts w:hint="eastAsia" w:ascii="仿宋_GB2312" w:hAnsi="仿宋_GB2312" w:eastAsia="仿宋_GB2312" w:cs="宋体"/>
          <w:kern w:val="0"/>
          <w:sz w:val="32"/>
          <w:szCs w:val="32"/>
          <w:lang w:val="en-US" w:eastAsia="zh-CN"/>
        </w:rPr>
        <w:t>4万元</w:t>
      </w:r>
    </w:p>
    <w:p>
      <w:pPr>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资金执行时间：</w:t>
      </w:r>
      <w:r>
        <w:rPr>
          <w:rFonts w:hint="eastAsia" w:ascii="仿宋_GB2312" w:hAnsi="仿宋_GB2312" w:eastAsia="仿宋_GB2312" w:cs="宋体"/>
          <w:kern w:val="0"/>
          <w:sz w:val="32"/>
          <w:szCs w:val="32"/>
          <w:lang w:val="en-US" w:eastAsia="zh-CN"/>
        </w:rPr>
        <w:t>2021年</w:t>
      </w:r>
    </w:p>
    <w:p>
      <w:pPr>
        <w:numPr>
          <w:ilvl w:val="0"/>
          <w:numId w:val="0"/>
        </w:numPr>
        <w:spacing w:line="560" w:lineRule="exact"/>
        <w:ind w:firstLine="640" w:firstLineChars="200"/>
        <w:rPr>
          <w:rFonts w:hint="eastAsia" w:ascii="仿宋_GB2312" w:hAnsi="仿宋_GB2312" w:eastAsia="仿宋_GB2312" w:cs="宋体"/>
          <w:kern w:val="0"/>
          <w:sz w:val="32"/>
          <w:szCs w:val="32"/>
          <w:lang w:eastAsia="zh-CN"/>
        </w:rPr>
      </w:pP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项目名称：</w:t>
      </w:r>
      <w:r>
        <w:rPr>
          <w:rFonts w:hint="eastAsia" w:ascii="仿宋_GB2312" w:hAnsi="仿宋_GB2312" w:eastAsia="仿宋_GB2312"/>
          <w:sz w:val="32"/>
          <w:szCs w:val="32"/>
          <w:lang w:eastAsia="zh-CN"/>
        </w:rPr>
        <w:t>消杀人员及PCR实验室运行经费</w:t>
      </w:r>
    </w:p>
    <w:p>
      <w:pPr>
        <w:widowControl/>
        <w:spacing w:line="580" w:lineRule="exact"/>
        <w:ind w:firstLine="640"/>
        <w:jc w:val="left"/>
        <w:rPr>
          <w:rFonts w:hint="default" w:ascii="仿宋_GB2312" w:hAnsi="仿宋_GB2312" w:eastAsia="仿宋_GB2312"/>
          <w:sz w:val="32"/>
          <w:szCs w:val="32"/>
          <w:lang w:val="en-US" w:eastAsia="zh-CN"/>
        </w:rPr>
      </w:pPr>
      <w:r>
        <w:rPr>
          <w:rFonts w:hint="eastAsia" w:ascii="仿宋_GB2312" w:hAnsi="仿宋_GB2312" w:eastAsia="仿宋_GB2312"/>
          <w:sz w:val="32"/>
          <w:szCs w:val="32"/>
        </w:rPr>
        <w:t>设立的政策依据：</w:t>
      </w:r>
      <w:r>
        <w:rPr>
          <w:rFonts w:hint="eastAsia" w:ascii="仿宋_GB2312" w:hAnsi="仿宋_GB2312" w:eastAsia="仿宋_GB2312"/>
          <w:sz w:val="32"/>
          <w:szCs w:val="32"/>
          <w:lang w:eastAsia="zh-CN"/>
        </w:rPr>
        <w:t>根据自治州党委常会议纪要（第十届【</w:t>
      </w:r>
      <w:r>
        <w:rPr>
          <w:rFonts w:hint="eastAsia" w:ascii="仿宋_GB2312" w:hAnsi="仿宋_GB2312" w:eastAsia="仿宋_GB2312"/>
          <w:sz w:val="32"/>
          <w:szCs w:val="32"/>
          <w:lang w:val="en-US" w:eastAsia="zh-CN"/>
        </w:rPr>
        <w:t>2020</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39号</w:t>
      </w:r>
      <w:r>
        <w:rPr>
          <w:rFonts w:hint="eastAsia" w:ascii="仿宋_GB2312" w:hAnsi="仿宋_GB2312" w:eastAsia="仿宋_GB2312"/>
          <w:sz w:val="32"/>
          <w:szCs w:val="32"/>
          <w:lang w:eastAsia="zh-CN"/>
        </w:rPr>
        <w:t>）精神决定，解决消杀人员日常经费和</w:t>
      </w:r>
      <w:r>
        <w:rPr>
          <w:rFonts w:hint="eastAsia" w:ascii="仿宋_GB2312" w:hAnsi="仿宋_GB2312" w:eastAsia="仿宋_GB2312"/>
          <w:sz w:val="32"/>
          <w:szCs w:val="32"/>
          <w:lang w:val="en-US" w:eastAsia="zh-CN"/>
        </w:rPr>
        <w:t>PCR实验室运行经费</w:t>
      </w:r>
    </w:p>
    <w:p>
      <w:pPr>
        <w:widowControl/>
        <w:spacing w:line="580" w:lineRule="exact"/>
        <w:ind w:firstLine="640"/>
        <w:jc w:val="left"/>
        <w:rPr>
          <w:rFonts w:hint="eastAsia" w:ascii="仿宋_GB2312" w:hAnsi="仿宋_GB2312" w:eastAsia="仿宋_GB2312"/>
          <w:sz w:val="32"/>
          <w:szCs w:val="32"/>
          <w:lang w:val="en-US" w:eastAsia="zh-CN"/>
        </w:rPr>
      </w:pPr>
      <w:r>
        <w:rPr>
          <w:rFonts w:hint="eastAsia" w:ascii="仿宋_GB2312" w:hAnsi="仿宋_GB2312" w:eastAsia="仿宋_GB2312"/>
          <w:sz w:val="32"/>
          <w:szCs w:val="32"/>
        </w:rPr>
        <w:t>预算安排规模：</w:t>
      </w:r>
      <w:r>
        <w:rPr>
          <w:rFonts w:hint="eastAsia" w:ascii="仿宋_GB2312" w:hAnsi="仿宋_GB2312" w:eastAsia="仿宋_GB2312"/>
          <w:sz w:val="32"/>
          <w:szCs w:val="32"/>
          <w:lang w:val="en-US" w:eastAsia="zh-CN"/>
        </w:rPr>
        <w:t>30万元</w:t>
      </w:r>
    </w:p>
    <w:p>
      <w:pPr>
        <w:widowControl/>
        <w:spacing w:line="580" w:lineRule="exact"/>
        <w:ind w:firstLine="640"/>
        <w:jc w:val="left"/>
        <w:rPr>
          <w:rFonts w:hint="eastAsia" w:ascii="仿宋_GB2312" w:hAnsi="仿宋_GB2312" w:eastAsia="仿宋_GB2312" w:cs="宋体"/>
          <w:kern w:val="0"/>
          <w:sz w:val="32"/>
          <w:szCs w:val="32"/>
          <w:lang w:eastAsia="zh-CN"/>
        </w:rPr>
      </w:pPr>
      <w:r>
        <w:rPr>
          <w:rFonts w:hint="eastAsia" w:ascii="仿宋_GB2312" w:hAnsi="仿宋_GB2312" w:eastAsia="仿宋_GB2312"/>
          <w:sz w:val="32"/>
          <w:szCs w:val="32"/>
        </w:rPr>
        <w:t>项目承担单位：</w:t>
      </w:r>
      <w:r>
        <w:rPr>
          <w:rFonts w:hint="eastAsia" w:ascii="仿宋_GB2312" w:hAnsi="仿宋_GB2312" w:eastAsia="仿宋_GB2312" w:cs="宋体"/>
          <w:kern w:val="0"/>
          <w:sz w:val="32"/>
          <w:szCs w:val="32"/>
          <w:lang w:eastAsia="zh-CN"/>
        </w:rPr>
        <w:t>克孜勒苏柯尔克孜自治州疾病预防控制中心</w:t>
      </w:r>
    </w:p>
    <w:p>
      <w:pPr>
        <w:widowControl/>
        <w:spacing w:line="580" w:lineRule="exact"/>
        <w:ind w:firstLine="640"/>
        <w:jc w:val="left"/>
        <w:rPr>
          <w:rFonts w:hint="default" w:ascii="仿宋_GB2312" w:hAnsi="仿宋_GB2312" w:eastAsia="仿宋_GB2312" w:cs="宋体"/>
          <w:kern w:val="0"/>
          <w:sz w:val="32"/>
          <w:szCs w:val="32"/>
          <w:lang w:val="en-US" w:eastAsia="zh-CN"/>
        </w:rPr>
      </w:pPr>
      <w:r>
        <w:rPr>
          <w:rFonts w:hint="eastAsia" w:ascii="仿宋_GB2312" w:hAnsi="仿宋_GB2312" w:eastAsia="仿宋_GB2312"/>
          <w:sz w:val="32"/>
          <w:szCs w:val="32"/>
        </w:rPr>
        <w:t>资金分配情况：</w:t>
      </w:r>
      <w:r>
        <w:rPr>
          <w:rFonts w:hint="eastAsia" w:ascii="仿宋_GB2312" w:hAnsi="仿宋_GB2312" w:eastAsia="仿宋_GB2312"/>
          <w:sz w:val="32"/>
          <w:szCs w:val="32"/>
          <w:lang w:eastAsia="zh-CN"/>
        </w:rPr>
        <w:t>办公费</w:t>
      </w:r>
      <w:r>
        <w:rPr>
          <w:rFonts w:hint="eastAsia" w:ascii="仿宋_GB2312" w:hAnsi="仿宋_GB2312" w:eastAsia="仿宋_GB2312"/>
          <w:sz w:val="32"/>
          <w:szCs w:val="32"/>
          <w:lang w:val="en-US" w:eastAsia="zh-CN"/>
        </w:rPr>
        <w:t>10万元、水费1万元、电费5万元、邮电费1万元、差旅费2万元、维修（护）费7万元、其他交通费4万元。</w:t>
      </w:r>
    </w:p>
    <w:p>
      <w:pPr>
        <w:spacing w:line="560" w:lineRule="exact"/>
        <w:ind w:firstLine="640" w:firstLineChars="200"/>
        <w:rPr>
          <w:rFonts w:hint="eastAsia" w:ascii="仿宋_GB2312" w:hAnsi="仿宋_GB2312" w:eastAsia="仿宋_GB2312" w:cs="宋体"/>
          <w:kern w:val="0"/>
          <w:sz w:val="32"/>
          <w:szCs w:val="32"/>
          <w:lang w:eastAsia="zh-CN"/>
        </w:rPr>
      </w:pPr>
      <w:r>
        <w:rPr>
          <w:rFonts w:hint="eastAsia" w:ascii="仿宋_GB2312" w:hAnsi="仿宋_GB2312" w:eastAsia="仿宋_GB2312"/>
          <w:sz w:val="32"/>
          <w:szCs w:val="32"/>
        </w:rPr>
        <w:t>资金执行时间：</w:t>
      </w:r>
      <w:r>
        <w:rPr>
          <w:rFonts w:hint="eastAsia" w:ascii="仿宋_GB2312" w:hAnsi="仿宋_GB2312" w:eastAsia="仿宋_GB2312" w:cs="宋体"/>
          <w:kern w:val="0"/>
          <w:sz w:val="32"/>
          <w:szCs w:val="32"/>
          <w:lang w:val="en-US" w:eastAsia="zh-CN"/>
        </w:rPr>
        <w:t>2021年</w:t>
      </w:r>
    </w:p>
    <w:p>
      <w:pPr>
        <w:numPr>
          <w:ilvl w:val="0"/>
          <w:numId w:val="0"/>
        </w:numPr>
        <w:spacing w:line="560" w:lineRule="exact"/>
        <w:ind w:firstLine="640" w:firstLineChars="200"/>
        <w:rPr>
          <w:rFonts w:hint="eastAsia" w:ascii="仿宋_GB2312" w:hAnsi="仿宋_GB2312" w:eastAsia="仿宋_GB2312" w:cs="宋体"/>
          <w:kern w:val="0"/>
          <w:sz w:val="32"/>
          <w:szCs w:val="32"/>
          <w:lang w:eastAsia="zh-CN"/>
        </w:rPr>
      </w:pP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项目名称：</w:t>
      </w:r>
      <w:r>
        <w:rPr>
          <w:rFonts w:hint="eastAsia" w:ascii="仿宋_GB2312" w:hAnsi="仿宋_GB2312" w:eastAsia="仿宋_GB2312"/>
          <w:sz w:val="32"/>
          <w:szCs w:val="32"/>
          <w:lang w:eastAsia="zh-CN"/>
        </w:rPr>
        <w:t>联建工作经费</w:t>
      </w:r>
    </w:p>
    <w:p>
      <w:pPr>
        <w:widowControl/>
        <w:numPr>
          <w:ilvl w:val="0"/>
          <w:numId w:val="0"/>
        </w:numPr>
        <w:spacing w:line="58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设立的政策依据：</w:t>
      </w:r>
      <w:r>
        <w:rPr>
          <w:rFonts w:hint="eastAsia" w:ascii="仿宋_GB2312" w:hAnsi="仿宋_GB2312" w:eastAsia="仿宋_GB2312" w:cs="宋体"/>
          <w:kern w:val="0"/>
          <w:sz w:val="32"/>
          <w:szCs w:val="32"/>
          <w:lang w:eastAsia="zh-CN"/>
        </w:rPr>
        <w:t>帮助农牧民解决困难，开展各项工作</w:t>
      </w:r>
    </w:p>
    <w:p>
      <w:pPr>
        <w:widowControl/>
        <w:spacing w:line="580" w:lineRule="exact"/>
        <w:ind w:firstLine="640"/>
        <w:jc w:val="left"/>
        <w:rPr>
          <w:rFonts w:hint="eastAsia" w:ascii="仿宋_GB2312" w:hAnsi="仿宋_GB2312" w:eastAsia="仿宋_GB2312"/>
          <w:sz w:val="32"/>
          <w:szCs w:val="32"/>
          <w:lang w:val="en-US" w:eastAsia="zh-CN"/>
        </w:rPr>
      </w:pPr>
      <w:r>
        <w:rPr>
          <w:rFonts w:hint="eastAsia" w:ascii="仿宋_GB2312" w:hAnsi="仿宋_GB2312" w:eastAsia="仿宋_GB2312"/>
          <w:sz w:val="32"/>
          <w:szCs w:val="32"/>
        </w:rPr>
        <w:t>预算安排规模：</w:t>
      </w:r>
      <w:r>
        <w:rPr>
          <w:rFonts w:hint="eastAsia" w:ascii="仿宋_GB2312" w:hAnsi="仿宋_GB2312" w:eastAsia="仿宋_GB2312"/>
          <w:sz w:val="32"/>
          <w:szCs w:val="32"/>
          <w:lang w:val="en-US" w:eastAsia="zh-CN"/>
        </w:rPr>
        <w:t>3个村</w:t>
      </w:r>
    </w:p>
    <w:p>
      <w:pPr>
        <w:widowControl/>
        <w:spacing w:line="580" w:lineRule="exact"/>
        <w:ind w:firstLine="640"/>
        <w:jc w:val="left"/>
        <w:rPr>
          <w:rFonts w:hint="eastAsia" w:ascii="仿宋_GB2312" w:hAnsi="仿宋_GB2312" w:eastAsia="仿宋_GB2312" w:cs="宋体"/>
          <w:kern w:val="0"/>
          <w:sz w:val="32"/>
          <w:szCs w:val="32"/>
          <w:lang w:eastAsia="zh-CN"/>
        </w:rPr>
      </w:pPr>
      <w:r>
        <w:rPr>
          <w:rFonts w:hint="eastAsia" w:ascii="仿宋_GB2312" w:hAnsi="仿宋_GB2312" w:eastAsia="仿宋_GB2312"/>
          <w:sz w:val="32"/>
          <w:szCs w:val="32"/>
        </w:rPr>
        <w:t>项目承担单位：</w:t>
      </w:r>
      <w:r>
        <w:rPr>
          <w:rFonts w:hint="eastAsia" w:ascii="仿宋_GB2312" w:hAnsi="仿宋_GB2312" w:eastAsia="仿宋_GB2312" w:cs="宋体"/>
          <w:kern w:val="0"/>
          <w:sz w:val="32"/>
          <w:szCs w:val="32"/>
          <w:lang w:eastAsia="zh-CN"/>
        </w:rPr>
        <w:t>克孜勒苏柯尔克孜自治州疾病预防控制中心</w:t>
      </w:r>
    </w:p>
    <w:p>
      <w:pPr>
        <w:widowControl/>
        <w:spacing w:line="580" w:lineRule="exact"/>
        <w:ind w:firstLine="640"/>
        <w:jc w:val="left"/>
        <w:rPr>
          <w:rFonts w:hint="eastAsia" w:ascii="仿宋_GB2312" w:hAnsi="仿宋_GB2312" w:eastAsia="仿宋_GB2312" w:cs="宋体"/>
          <w:kern w:val="0"/>
          <w:sz w:val="32"/>
          <w:szCs w:val="32"/>
          <w:lang w:val="en-US" w:eastAsia="zh-CN"/>
        </w:rPr>
      </w:pPr>
      <w:r>
        <w:rPr>
          <w:rFonts w:hint="eastAsia" w:ascii="仿宋_GB2312" w:hAnsi="仿宋_GB2312" w:eastAsia="仿宋_GB2312"/>
          <w:sz w:val="32"/>
          <w:szCs w:val="32"/>
        </w:rPr>
        <w:t>资金分配情况：</w:t>
      </w:r>
      <w:r>
        <w:rPr>
          <w:rFonts w:hint="eastAsia" w:ascii="仿宋_GB2312" w:hAnsi="仿宋_GB2312" w:eastAsia="仿宋_GB2312"/>
          <w:sz w:val="32"/>
          <w:szCs w:val="32"/>
          <w:lang w:val="en-US" w:eastAsia="zh-CN"/>
        </w:rPr>
        <w:t>15万元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szCs w:val="32"/>
        </w:rPr>
        <w:t>资金执行时间：</w:t>
      </w:r>
      <w:r>
        <w:rPr>
          <w:rFonts w:hint="eastAsia" w:ascii="仿宋_GB2312" w:hAnsi="仿宋_GB2312" w:eastAsia="仿宋_GB2312" w:cs="宋体"/>
          <w:kern w:val="0"/>
          <w:sz w:val="32"/>
          <w:szCs w:val="32"/>
          <w:lang w:val="en-US" w:eastAsia="zh-CN"/>
        </w:rPr>
        <w:t>2021年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消杀所工资补助</w:t>
      </w:r>
    </w:p>
    <w:p>
      <w:pPr>
        <w:widowControl/>
        <w:spacing w:line="580" w:lineRule="exact"/>
        <w:ind w:firstLine="640"/>
        <w:jc w:val="left"/>
        <w:rPr>
          <w:rFonts w:hint="default" w:ascii="仿宋_GB2312" w:hAnsi="仿宋_GB2312" w:eastAsia="仿宋_GB2312"/>
          <w:sz w:val="32"/>
          <w:szCs w:val="32"/>
          <w:lang w:val="en-US"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仿宋_GB2312" w:eastAsia="仿宋_GB2312"/>
          <w:sz w:val="32"/>
          <w:szCs w:val="32"/>
          <w:lang w:eastAsia="zh-CN"/>
        </w:rPr>
        <w:t>根据自治州党委常会议纪要（第十届【</w:t>
      </w:r>
      <w:r>
        <w:rPr>
          <w:rFonts w:hint="eastAsia" w:ascii="仿宋_GB2312" w:hAnsi="仿宋_GB2312" w:eastAsia="仿宋_GB2312"/>
          <w:sz w:val="32"/>
          <w:szCs w:val="32"/>
          <w:lang w:val="en-US" w:eastAsia="zh-CN"/>
        </w:rPr>
        <w:t>2020</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39号</w:t>
      </w:r>
      <w:r>
        <w:rPr>
          <w:rFonts w:hint="eastAsia" w:ascii="仿宋_GB2312" w:hAnsi="仿宋_GB2312" w:eastAsia="仿宋_GB2312"/>
          <w:sz w:val="32"/>
          <w:szCs w:val="32"/>
          <w:lang w:eastAsia="zh-CN"/>
        </w:rPr>
        <w:t>）精神决定及自治州政府转批的《关于解决克州疾病控制中心公共卫生防疫消杀所</w:t>
      </w:r>
      <w:r>
        <w:rPr>
          <w:rFonts w:hint="eastAsia" w:ascii="仿宋_GB2312" w:hAnsi="仿宋_GB2312" w:eastAsia="仿宋_GB2312"/>
          <w:sz w:val="32"/>
          <w:szCs w:val="32"/>
          <w:lang w:val="en-US" w:eastAsia="zh-CN"/>
        </w:rPr>
        <w:t>70名临时不幸消杀工作人员工资的报告</w:t>
      </w:r>
      <w:r>
        <w:rPr>
          <w:rFonts w:hint="eastAsia" w:ascii="仿宋_GB2312" w:hAnsi="仿宋_GB2312" w:eastAsia="仿宋_GB2312"/>
          <w:sz w:val="32"/>
          <w:szCs w:val="32"/>
          <w:lang w:eastAsia="zh-CN"/>
        </w:rPr>
        <w:t>》（克疾控发【</w:t>
      </w:r>
      <w:r>
        <w:rPr>
          <w:rFonts w:hint="eastAsia" w:ascii="仿宋_GB2312" w:hAnsi="仿宋_GB2312" w:eastAsia="仿宋_GB2312"/>
          <w:sz w:val="32"/>
          <w:szCs w:val="32"/>
          <w:lang w:val="en-US" w:eastAsia="zh-CN"/>
        </w:rPr>
        <w:t>2020</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56号</w:t>
      </w:r>
      <w:r>
        <w:rPr>
          <w:rFonts w:hint="eastAsia" w:ascii="仿宋_GB2312" w:hAnsi="仿宋_GB2312" w:eastAsia="仿宋_GB2312"/>
          <w:sz w:val="32"/>
          <w:szCs w:val="32"/>
          <w:lang w:eastAsia="zh-CN"/>
        </w:rPr>
        <w:t>）</w:t>
      </w:r>
    </w:p>
    <w:p>
      <w:pPr>
        <w:spacing w:line="560" w:lineRule="exact"/>
        <w:ind w:firstLine="640" w:firstLineChars="200"/>
        <w:rPr>
          <w:rFonts w:hint="default" w:ascii="仿宋_GB2312" w:hAnsi="黑体" w:eastAsia="仿宋_GB2312"/>
          <w:sz w:val="32"/>
          <w:szCs w:val="32"/>
          <w:lang w:val="en-US"/>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234.60万元</w:t>
      </w:r>
    </w:p>
    <w:p>
      <w:pPr>
        <w:widowControl/>
        <w:spacing w:line="580" w:lineRule="exact"/>
        <w:ind w:firstLine="640"/>
        <w:jc w:val="left"/>
        <w:rPr>
          <w:rFonts w:hint="eastAsia" w:ascii="仿宋_GB2312" w:hAnsi="仿宋_GB2312" w:eastAsia="仿宋_GB2312" w:cs="宋体"/>
          <w:kern w:val="0"/>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仿宋_GB2312" w:eastAsia="仿宋_GB2312" w:cs="宋体"/>
          <w:kern w:val="0"/>
          <w:sz w:val="32"/>
          <w:szCs w:val="32"/>
          <w:lang w:eastAsia="zh-CN"/>
        </w:rPr>
        <w:t>克孜勒苏柯尔克孜自治州疾病预防控制中心</w:t>
      </w:r>
    </w:p>
    <w:p>
      <w:pPr>
        <w:spacing w:line="560" w:lineRule="exact"/>
        <w:ind w:firstLine="640" w:firstLineChars="200"/>
        <w:rPr>
          <w:rFonts w:hint="default" w:ascii="仿宋_GB2312" w:hAnsi="黑体" w:eastAsia="仿宋_GB2312"/>
          <w:sz w:val="32"/>
          <w:szCs w:val="32"/>
          <w:lang w:val="en-US"/>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70名消杀人员工资234.6万元</w:t>
      </w:r>
    </w:p>
    <w:p>
      <w:pPr>
        <w:spacing w:line="560" w:lineRule="exact"/>
        <w:ind w:firstLine="640" w:firstLineChars="200"/>
        <w:rPr>
          <w:rFonts w:hint="default" w:ascii="仿宋_GB2312" w:hAnsi="宋体" w:eastAsia="仿宋_GB2312" w:cs="宋体"/>
          <w:kern w:val="0"/>
          <w:sz w:val="32"/>
          <w:szCs w:val="32"/>
          <w:lang w:val="en-US"/>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财政拨款</w:t>
      </w:r>
    </w:p>
    <w:p>
      <w:pPr>
        <w:spacing w:line="560" w:lineRule="exact"/>
        <w:ind w:firstLine="640" w:firstLineChars="200"/>
        <w:rPr>
          <w:rFonts w:hint="default" w:ascii="仿宋_GB2312" w:hAnsi="宋体" w:eastAsia="仿宋_GB2312"/>
          <w:sz w:val="32"/>
          <w:szCs w:val="22"/>
          <w:lang w:val="en-US"/>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70人</w:t>
      </w:r>
    </w:p>
    <w:p>
      <w:pPr>
        <w:spacing w:line="560" w:lineRule="exact"/>
        <w:ind w:firstLine="640" w:firstLineChars="200"/>
        <w:rPr>
          <w:rFonts w:hint="default" w:ascii="仿宋_GB2312" w:hAnsi="宋体" w:eastAsia="仿宋_GB2312"/>
          <w:sz w:val="32"/>
          <w:szCs w:val="22"/>
          <w:lang w:val="en-US"/>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黑体" w:eastAsia="仿宋_GB2312"/>
          <w:sz w:val="32"/>
          <w:szCs w:val="32"/>
          <w:lang w:eastAsia="zh-CN"/>
        </w:rPr>
        <w:t>每人</w:t>
      </w:r>
      <w:r>
        <w:rPr>
          <w:rFonts w:hint="eastAsia" w:ascii="仿宋_GB2312" w:hAnsi="宋体" w:eastAsia="仿宋_GB2312" w:cs="宋体"/>
          <w:kern w:val="0"/>
          <w:sz w:val="32"/>
          <w:szCs w:val="32"/>
          <w:lang w:eastAsia="zh-CN"/>
        </w:rPr>
        <w:t>每月</w:t>
      </w:r>
      <w:r>
        <w:rPr>
          <w:rFonts w:hint="eastAsia" w:ascii="仿宋_GB2312" w:hAnsi="宋体" w:eastAsia="仿宋_GB2312" w:cs="宋体"/>
          <w:kern w:val="0"/>
          <w:sz w:val="32"/>
          <w:szCs w:val="32"/>
          <w:lang w:val="en-US" w:eastAsia="zh-CN"/>
        </w:rPr>
        <w:t>3351元，每月23.46万元</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黑体" w:eastAsia="仿宋_GB2312"/>
          <w:sz w:val="32"/>
          <w:szCs w:val="32"/>
          <w:lang w:eastAsia="zh-CN"/>
        </w:rPr>
        <w:t>新聘用</w:t>
      </w:r>
      <w:r>
        <w:rPr>
          <w:rFonts w:hint="eastAsia" w:ascii="仿宋_GB2312" w:hAnsi="黑体" w:eastAsia="仿宋_GB2312"/>
          <w:sz w:val="32"/>
          <w:szCs w:val="32"/>
          <w:lang w:val="en-US" w:eastAsia="zh-CN"/>
        </w:rPr>
        <w:t>70个</w:t>
      </w:r>
      <w:r>
        <w:rPr>
          <w:rFonts w:hint="eastAsia" w:ascii="仿宋_GB2312" w:hAnsi="黑体" w:eastAsia="仿宋_GB2312"/>
          <w:sz w:val="32"/>
          <w:szCs w:val="32"/>
          <w:lang w:eastAsia="zh-CN"/>
        </w:rPr>
        <w:t>消杀人员</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发放到人</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发放到人</w:t>
      </w:r>
    </w:p>
    <w:p>
      <w:pPr>
        <w:spacing w:line="560" w:lineRule="exact"/>
        <w:ind w:firstLine="640" w:firstLineChars="200"/>
        <w:rPr>
          <w:rFonts w:hint="default" w:ascii="仿宋_GB2312" w:hAnsi="宋体" w:eastAsia="仿宋_GB2312" w:cs="宋体"/>
          <w:kern w:val="0"/>
          <w:sz w:val="32"/>
          <w:szCs w:val="32"/>
          <w:lang w:val="en-US"/>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满意度达</w:t>
      </w:r>
      <w:r>
        <w:rPr>
          <w:rFonts w:hint="eastAsia" w:ascii="仿宋_GB2312" w:hAnsi="宋体" w:eastAsia="仿宋_GB2312" w:cs="宋体"/>
          <w:kern w:val="0"/>
          <w:sz w:val="32"/>
          <w:szCs w:val="32"/>
          <w:lang w:val="en-US" w:eastAsia="zh-CN"/>
        </w:rPr>
        <w:t>95%</w:t>
      </w:r>
    </w:p>
    <w:p>
      <w:p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克孜勒苏柯尔克孜自治州疾病预防控制中心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克孜勒苏柯尔克孜自治州疾病预防控制中心</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年一般公共预算“三公”经费数为</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0.7</w:t>
      </w:r>
      <w:r>
        <w:rPr>
          <w:rFonts w:hint="eastAsia" w:ascii="仿宋_GB2312" w:hAnsi="宋体" w:eastAsia="仿宋_GB2312" w:cs="宋体"/>
          <w:kern w:val="0"/>
          <w:sz w:val="32"/>
          <w:szCs w:val="32"/>
        </w:rPr>
        <w:t xml:space="preserve">万元，公务接待费 </w:t>
      </w:r>
      <w:r>
        <w:rPr>
          <w:rFonts w:hint="eastAsia" w:ascii="仿宋_GB2312" w:hAnsi="宋体" w:eastAsia="仿宋_GB2312" w:cs="宋体"/>
          <w:kern w:val="0"/>
          <w:sz w:val="32"/>
          <w:szCs w:val="32"/>
          <w:lang w:val="en-US" w:eastAsia="zh-CN"/>
        </w:rPr>
        <w:t>0.8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年一般公共预算“三公”经费比上年增加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：与上年持平</w:t>
      </w:r>
      <w:r>
        <w:rPr>
          <w:rFonts w:hint="eastAsia" w:ascii="仿宋_GB2312" w:hAnsi="宋体" w:eastAsia="仿宋_GB2312" w:cs="宋体"/>
          <w:kern w:val="0"/>
          <w:sz w:val="32"/>
          <w:szCs w:val="32"/>
        </w:rPr>
        <w:t>；公务用车购置费为0，</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；公务用车运行费增加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：与上年持平</w:t>
      </w:r>
      <w:r>
        <w:rPr>
          <w:rFonts w:hint="eastAsia" w:ascii="仿宋_GB2312" w:hAnsi="宋体" w:eastAsia="仿宋_GB2312" w:cs="宋体"/>
          <w:kern w:val="0"/>
          <w:sz w:val="32"/>
          <w:szCs w:val="32"/>
        </w:rPr>
        <w:t>；公务接待费增加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：与上年持平</w:t>
      </w:r>
      <w:r>
        <w:rPr>
          <w:rFonts w:hint="eastAsia" w:ascii="仿宋_GB2312" w:hAnsi="宋体" w:eastAsia="仿宋_GB2312" w:cs="宋体"/>
          <w:kern w:val="0"/>
          <w:sz w:val="32"/>
          <w:szCs w:val="32"/>
        </w:rPr>
        <w:t>。</w:t>
      </w:r>
    </w:p>
    <w:p>
      <w:pPr>
        <w:numPr>
          <w:ilvl w:val="0"/>
          <w:numId w:val="2"/>
        </w:num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克孜勒苏柯尔克孜自治州疾病预防控制中心</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b/>
          <w:color w:val="FF0000"/>
          <w:kern w:val="0"/>
          <w:sz w:val="32"/>
          <w:szCs w:val="32"/>
        </w:rPr>
      </w:pPr>
      <w:r>
        <w:rPr>
          <w:rFonts w:hint="eastAsia" w:ascii="仿宋_GB2312" w:hAnsi="宋体" w:eastAsia="仿宋_GB2312" w:cs="宋体"/>
          <w:kern w:val="0"/>
          <w:sz w:val="32"/>
          <w:szCs w:val="32"/>
          <w:lang w:eastAsia="zh-CN"/>
        </w:rPr>
        <w:t>克孜勒苏柯尔克孜自治州疾病预防控制中心</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克孜勒苏柯尔克孜自治州疾病预防控制中心</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29.15</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0.88</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 xml:space="preserve"> 3.11</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：人员增加</w:t>
      </w:r>
      <w:r>
        <w:rPr>
          <w:rFonts w:hint="eastAsia" w:ascii="仿宋_GB2312" w:hAnsi="宋体" w:eastAsia="仿宋_GB2312" w:cs="宋体"/>
          <w:kern w:val="0"/>
          <w:sz w:val="32"/>
          <w:szCs w:val="32"/>
          <w:lang w:val="en-US" w:eastAsia="zh-CN"/>
        </w:rPr>
        <w:t>2人</w:t>
      </w:r>
      <w:r>
        <w:rPr>
          <w:rFonts w:hint="eastAsia" w:ascii="仿宋_GB2312" w:hAnsi="宋体" w:eastAsia="仿宋_GB2312" w:cs="宋体"/>
          <w:kern w:val="0"/>
          <w:sz w:val="32"/>
          <w:szCs w:val="32"/>
          <w:lang w:eastAsia="zh-CN"/>
        </w:rPr>
        <w:t>，福利费和工会经费等也相应增加</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克孜勒苏柯尔克孜自治州疾病预防控制中心</w:t>
      </w:r>
      <w:r>
        <w:rPr>
          <w:rFonts w:hint="eastAsia" w:ascii="仿宋_GB2312" w:hAnsi="宋体" w:eastAsia="仿宋_GB2312" w:cs="宋体"/>
          <w:kern w:val="0"/>
          <w:sz w:val="32"/>
          <w:szCs w:val="32"/>
        </w:rPr>
        <w:t>政府采购预算</w:t>
      </w:r>
      <w:r>
        <w:rPr>
          <w:rFonts w:hint="eastAsia" w:ascii="仿宋_GB2312" w:hAnsi="宋体" w:eastAsia="仿宋_GB2312" w:cs="宋体"/>
          <w:color w:val="auto"/>
          <w:kern w:val="0"/>
          <w:sz w:val="32"/>
          <w:szCs w:val="32"/>
          <w:highlight w:val="none"/>
          <w:lang w:val="en-US" w:eastAsia="zh-CN"/>
        </w:rPr>
        <w:t>470.45</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448.45</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2021</w:t>
      </w:r>
      <w:r>
        <w:rPr>
          <w:rFonts w:hint="eastAsia" w:ascii="仿宋_GB2312" w:hAnsi="仿宋_GB2312" w:eastAsia="仿宋_GB2312"/>
          <w:sz w:val="32"/>
        </w:rPr>
        <w:t>年度本部门（单位）面向中小企业预留政府采购项目预算金额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hint="eastAsia" w:ascii="仿宋_GB2312" w:hAnsi="仿宋_GB2312"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年底，</w:t>
      </w:r>
      <w:r>
        <w:rPr>
          <w:rFonts w:hint="eastAsia" w:ascii="仿宋_GB2312" w:hAnsi="仿宋_GB2312" w:eastAsia="仿宋_GB2312" w:cs="宋体"/>
          <w:kern w:val="0"/>
          <w:sz w:val="32"/>
          <w:szCs w:val="32"/>
          <w:lang w:eastAsia="zh-CN"/>
        </w:rPr>
        <w:t>克孜勒苏柯尔克孜自治州疾病预防控制中心</w:t>
      </w:r>
      <w:r>
        <w:rPr>
          <w:rFonts w:hint="eastAsia" w:ascii="仿宋_GB2312" w:hAnsi="仿宋_GB2312" w:eastAsia="仿宋_GB2312" w:cs="宋体"/>
          <w:kern w:val="0"/>
          <w:sz w:val="32"/>
          <w:szCs w:val="32"/>
        </w:rPr>
        <w:t>及下属各预算单位占用使用国有资产总体情况为</w:t>
      </w:r>
    </w:p>
    <w:p>
      <w:pPr>
        <w:spacing w:line="560" w:lineRule="exact"/>
        <w:ind w:firstLine="640" w:firstLineChars="200"/>
        <w:rPr>
          <w:rFonts w:hint="eastAsia" w:ascii="仿宋_GB2312" w:hAnsi="仿宋_GB2312" w:eastAsia="仿宋_GB2312" w:cs="宋体"/>
          <w:kern w:val="0"/>
          <w:sz w:val="32"/>
          <w:szCs w:val="32"/>
          <w:highlight w:val="none"/>
        </w:rPr>
      </w:pPr>
      <w:r>
        <w:rPr>
          <w:rFonts w:hint="eastAsia" w:ascii="仿宋_GB2312" w:hAnsi="仿宋_GB2312" w:eastAsia="仿宋_GB2312" w:cs="宋体"/>
          <w:kern w:val="0"/>
          <w:sz w:val="32"/>
          <w:szCs w:val="32"/>
          <w:highlight w:val="none"/>
        </w:rPr>
        <w:t>1.房屋</w:t>
      </w:r>
      <w:r>
        <w:rPr>
          <w:rFonts w:hint="eastAsia" w:ascii="仿宋_GB2312" w:hAnsi="仿宋_GB2312" w:eastAsia="仿宋_GB2312" w:cs="宋体"/>
          <w:kern w:val="0"/>
          <w:sz w:val="32"/>
          <w:szCs w:val="32"/>
          <w:highlight w:val="none"/>
          <w:lang w:val="en-US" w:eastAsia="zh-CN"/>
        </w:rPr>
        <w:t>124</w:t>
      </w:r>
      <w:r>
        <w:rPr>
          <w:rFonts w:hint="eastAsia" w:ascii="仿宋_GB2312" w:hAnsi="仿宋_GB2312" w:eastAsia="仿宋_GB2312" w:cs="宋体"/>
          <w:kern w:val="0"/>
          <w:sz w:val="32"/>
          <w:szCs w:val="32"/>
          <w:highlight w:val="none"/>
        </w:rPr>
        <w:t>平方米，价值</w:t>
      </w:r>
      <w:r>
        <w:rPr>
          <w:rFonts w:hint="eastAsia" w:ascii="仿宋_GB2312" w:hAnsi="仿宋_GB2312" w:eastAsia="仿宋_GB2312" w:cs="宋体"/>
          <w:kern w:val="0"/>
          <w:sz w:val="32"/>
          <w:szCs w:val="32"/>
          <w:highlight w:val="none"/>
          <w:lang w:val="en-US" w:eastAsia="zh-CN"/>
        </w:rPr>
        <w:t>44.09</w:t>
      </w:r>
      <w:r>
        <w:rPr>
          <w:rFonts w:hint="eastAsia" w:ascii="仿宋_GB2312" w:hAnsi="仿宋_GB2312" w:eastAsia="仿宋_GB2312" w:cs="宋体"/>
          <w:kern w:val="0"/>
          <w:sz w:val="32"/>
          <w:szCs w:val="32"/>
          <w:highlight w:val="none"/>
        </w:rPr>
        <w:t>万元。</w:t>
      </w:r>
    </w:p>
    <w:p>
      <w:pPr>
        <w:spacing w:line="560" w:lineRule="exact"/>
        <w:ind w:firstLine="640" w:firstLineChars="200"/>
        <w:rPr>
          <w:rFonts w:hint="eastAsia" w:ascii="仿宋_GB2312" w:hAnsi="仿宋_GB2312" w:eastAsia="仿宋_GB2312" w:cs="宋体"/>
          <w:kern w:val="0"/>
          <w:sz w:val="32"/>
          <w:szCs w:val="32"/>
          <w:highlight w:val="none"/>
        </w:rPr>
      </w:pPr>
      <w:r>
        <w:rPr>
          <w:rFonts w:hint="eastAsia" w:ascii="仿宋_GB2312" w:hAnsi="仿宋_GB2312" w:eastAsia="仿宋_GB2312" w:cs="宋体"/>
          <w:kern w:val="0"/>
          <w:sz w:val="32"/>
          <w:szCs w:val="32"/>
          <w:highlight w:val="none"/>
        </w:rPr>
        <w:t>2.车辆</w:t>
      </w:r>
      <w:r>
        <w:rPr>
          <w:rFonts w:hint="eastAsia" w:ascii="仿宋_GB2312" w:hAnsi="仿宋_GB2312" w:eastAsia="仿宋_GB2312" w:cs="宋体"/>
          <w:kern w:val="0"/>
          <w:sz w:val="32"/>
          <w:szCs w:val="32"/>
          <w:highlight w:val="none"/>
          <w:lang w:val="en-US" w:eastAsia="zh-CN"/>
        </w:rPr>
        <w:t>10</w:t>
      </w:r>
      <w:r>
        <w:rPr>
          <w:rFonts w:hint="eastAsia" w:ascii="仿宋_GB2312" w:hAnsi="仿宋_GB2312" w:eastAsia="仿宋_GB2312" w:cs="宋体"/>
          <w:kern w:val="0"/>
          <w:sz w:val="32"/>
          <w:szCs w:val="32"/>
          <w:highlight w:val="none"/>
        </w:rPr>
        <w:t>辆，价值</w:t>
      </w:r>
      <w:r>
        <w:rPr>
          <w:rFonts w:hint="eastAsia" w:ascii="仿宋_GB2312" w:hAnsi="仿宋_GB2312" w:eastAsia="仿宋_GB2312" w:cs="宋体"/>
          <w:kern w:val="0"/>
          <w:sz w:val="32"/>
          <w:szCs w:val="32"/>
          <w:highlight w:val="none"/>
          <w:lang w:val="en-US" w:eastAsia="zh-CN"/>
        </w:rPr>
        <w:t>47.41</w:t>
      </w:r>
      <w:r>
        <w:rPr>
          <w:rFonts w:hint="eastAsia" w:ascii="仿宋_GB2312" w:hAnsi="仿宋_GB2312" w:eastAsia="仿宋_GB2312" w:cs="宋体"/>
          <w:kern w:val="0"/>
          <w:sz w:val="32"/>
          <w:szCs w:val="32"/>
          <w:highlight w:val="none"/>
        </w:rPr>
        <w:t>万元；其中：一般公务用车</w:t>
      </w:r>
      <w:r>
        <w:rPr>
          <w:rFonts w:hint="eastAsia" w:ascii="仿宋_GB2312" w:hAnsi="仿宋_GB2312" w:eastAsia="仿宋_GB2312" w:cs="宋体"/>
          <w:kern w:val="0"/>
          <w:sz w:val="32"/>
          <w:szCs w:val="32"/>
          <w:highlight w:val="none"/>
          <w:lang w:val="en-US" w:eastAsia="zh-CN"/>
        </w:rPr>
        <w:t>0</w:t>
      </w:r>
      <w:r>
        <w:rPr>
          <w:rFonts w:hint="eastAsia" w:ascii="仿宋_GB2312" w:hAnsi="仿宋_GB2312" w:eastAsia="仿宋_GB2312" w:cs="宋体"/>
          <w:kern w:val="0"/>
          <w:sz w:val="32"/>
          <w:szCs w:val="32"/>
          <w:highlight w:val="none"/>
        </w:rPr>
        <w:t>辆，价值</w:t>
      </w:r>
      <w:r>
        <w:rPr>
          <w:rFonts w:hint="eastAsia" w:ascii="仿宋_GB2312" w:hAnsi="仿宋_GB2312" w:eastAsia="仿宋_GB2312" w:cs="宋体"/>
          <w:kern w:val="0"/>
          <w:sz w:val="32"/>
          <w:szCs w:val="32"/>
          <w:highlight w:val="none"/>
          <w:lang w:val="en-US" w:eastAsia="zh-CN"/>
        </w:rPr>
        <w:t>0</w:t>
      </w:r>
      <w:r>
        <w:rPr>
          <w:rFonts w:hint="eastAsia" w:ascii="仿宋_GB2312" w:hAnsi="仿宋_GB2312" w:eastAsia="仿宋_GB2312" w:cs="宋体"/>
          <w:kern w:val="0"/>
          <w:sz w:val="32"/>
          <w:szCs w:val="32"/>
          <w:highlight w:val="none"/>
        </w:rPr>
        <w:t>万元；执法执勤用车</w:t>
      </w:r>
      <w:r>
        <w:rPr>
          <w:rFonts w:hint="eastAsia" w:ascii="仿宋_GB2312" w:hAnsi="仿宋_GB2312" w:eastAsia="仿宋_GB2312" w:cs="宋体"/>
          <w:kern w:val="0"/>
          <w:sz w:val="32"/>
          <w:szCs w:val="32"/>
          <w:highlight w:val="none"/>
          <w:lang w:val="en-US" w:eastAsia="zh-CN"/>
        </w:rPr>
        <w:t>0</w:t>
      </w:r>
      <w:r>
        <w:rPr>
          <w:rFonts w:hint="eastAsia" w:ascii="仿宋_GB2312" w:hAnsi="仿宋_GB2312" w:eastAsia="仿宋_GB2312" w:cs="宋体"/>
          <w:kern w:val="0"/>
          <w:sz w:val="32"/>
          <w:szCs w:val="32"/>
          <w:highlight w:val="none"/>
        </w:rPr>
        <w:t>辆，价值</w:t>
      </w:r>
      <w:r>
        <w:rPr>
          <w:rFonts w:hint="eastAsia" w:ascii="仿宋_GB2312" w:hAnsi="仿宋_GB2312" w:eastAsia="仿宋_GB2312" w:cs="宋体"/>
          <w:kern w:val="0"/>
          <w:sz w:val="32"/>
          <w:szCs w:val="32"/>
          <w:highlight w:val="none"/>
          <w:lang w:val="en-US" w:eastAsia="zh-CN"/>
        </w:rPr>
        <w:t>0</w:t>
      </w:r>
      <w:r>
        <w:rPr>
          <w:rFonts w:hint="eastAsia" w:ascii="仿宋_GB2312" w:hAnsi="仿宋_GB2312" w:eastAsia="仿宋_GB2312" w:cs="宋体"/>
          <w:kern w:val="0"/>
          <w:sz w:val="32"/>
          <w:szCs w:val="32"/>
          <w:highlight w:val="none"/>
        </w:rPr>
        <w:t>万元；其他车辆</w:t>
      </w:r>
      <w:r>
        <w:rPr>
          <w:rFonts w:hint="eastAsia" w:ascii="仿宋_GB2312" w:hAnsi="仿宋_GB2312" w:eastAsia="仿宋_GB2312" w:cs="宋体"/>
          <w:kern w:val="0"/>
          <w:sz w:val="32"/>
          <w:szCs w:val="32"/>
          <w:highlight w:val="none"/>
          <w:lang w:val="en-US" w:eastAsia="zh-CN"/>
        </w:rPr>
        <w:t>10</w:t>
      </w:r>
      <w:r>
        <w:rPr>
          <w:rFonts w:hint="eastAsia" w:ascii="仿宋_GB2312" w:hAnsi="仿宋_GB2312" w:eastAsia="仿宋_GB2312" w:cs="宋体"/>
          <w:kern w:val="0"/>
          <w:sz w:val="32"/>
          <w:szCs w:val="32"/>
          <w:highlight w:val="none"/>
        </w:rPr>
        <w:t>辆，价值</w:t>
      </w:r>
      <w:r>
        <w:rPr>
          <w:rFonts w:hint="eastAsia" w:ascii="仿宋_GB2312" w:hAnsi="仿宋_GB2312" w:eastAsia="仿宋_GB2312" w:cs="宋体"/>
          <w:kern w:val="0"/>
          <w:sz w:val="32"/>
          <w:szCs w:val="32"/>
          <w:highlight w:val="none"/>
          <w:lang w:val="en-US" w:eastAsia="zh-CN"/>
        </w:rPr>
        <w:t>47.41</w:t>
      </w:r>
      <w:r>
        <w:rPr>
          <w:rFonts w:hint="eastAsia" w:ascii="仿宋_GB2312" w:hAnsi="仿宋_GB2312" w:eastAsia="仿宋_GB2312" w:cs="宋体"/>
          <w:kern w:val="0"/>
          <w:sz w:val="32"/>
          <w:szCs w:val="32"/>
          <w:highlight w:val="none"/>
        </w:rPr>
        <w:t>万元。</w:t>
      </w:r>
    </w:p>
    <w:p>
      <w:pPr>
        <w:spacing w:line="560" w:lineRule="exact"/>
        <w:ind w:firstLine="640" w:firstLineChars="200"/>
        <w:rPr>
          <w:rFonts w:hint="eastAsia" w:ascii="仿宋_GB2312" w:hAnsi="仿宋_GB2312" w:eastAsia="仿宋_GB2312" w:cs="宋体"/>
          <w:kern w:val="0"/>
          <w:sz w:val="32"/>
          <w:szCs w:val="32"/>
          <w:highlight w:val="none"/>
        </w:rPr>
      </w:pPr>
      <w:r>
        <w:rPr>
          <w:rFonts w:hint="eastAsia" w:ascii="仿宋_GB2312" w:hAnsi="仿宋_GB2312" w:eastAsia="仿宋_GB2312" w:cs="宋体"/>
          <w:kern w:val="0"/>
          <w:sz w:val="32"/>
          <w:szCs w:val="32"/>
          <w:highlight w:val="none"/>
        </w:rPr>
        <w:t>3.办公家具价值</w:t>
      </w:r>
      <w:r>
        <w:rPr>
          <w:rFonts w:hint="eastAsia" w:ascii="仿宋_GB2312" w:hAnsi="仿宋_GB2312" w:eastAsia="仿宋_GB2312" w:cs="宋体"/>
          <w:kern w:val="0"/>
          <w:sz w:val="32"/>
          <w:szCs w:val="32"/>
          <w:highlight w:val="none"/>
          <w:lang w:val="en-US" w:eastAsia="zh-CN"/>
        </w:rPr>
        <w:t>88.83</w:t>
      </w:r>
      <w:r>
        <w:rPr>
          <w:rFonts w:hint="eastAsia" w:ascii="仿宋_GB2312" w:hAnsi="仿宋_GB2312" w:eastAsia="仿宋_GB2312" w:cs="宋体"/>
          <w:kern w:val="0"/>
          <w:sz w:val="32"/>
          <w:szCs w:val="32"/>
          <w:highlight w:val="none"/>
        </w:rPr>
        <w:t>万元。</w:t>
      </w:r>
    </w:p>
    <w:p>
      <w:pPr>
        <w:spacing w:line="560" w:lineRule="exact"/>
        <w:ind w:firstLine="640" w:firstLineChars="200"/>
        <w:rPr>
          <w:rFonts w:hint="eastAsia" w:ascii="仿宋_GB2312" w:hAnsi="仿宋_GB2312" w:eastAsia="仿宋_GB2312" w:cs="宋体"/>
          <w:kern w:val="0"/>
          <w:sz w:val="32"/>
          <w:szCs w:val="32"/>
          <w:highlight w:val="none"/>
        </w:rPr>
      </w:pPr>
      <w:r>
        <w:rPr>
          <w:rFonts w:hint="eastAsia" w:ascii="仿宋_GB2312" w:hAnsi="仿宋_GB2312" w:eastAsia="仿宋_GB2312" w:cs="宋体"/>
          <w:kern w:val="0"/>
          <w:sz w:val="32"/>
          <w:szCs w:val="32"/>
          <w:highlight w:val="none"/>
        </w:rPr>
        <w:t>4.其他资产价值</w:t>
      </w:r>
      <w:r>
        <w:rPr>
          <w:rFonts w:hint="eastAsia" w:ascii="仿宋_GB2312" w:hAnsi="仿宋_GB2312" w:eastAsia="仿宋_GB2312" w:cs="宋体"/>
          <w:kern w:val="0"/>
          <w:sz w:val="32"/>
          <w:szCs w:val="32"/>
          <w:highlight w:val="none"/>
          <w:lang w:val="en-US" w:eastAsia="zh-CN"/>
        </w:rPr>
        <w:t>2624.18</w:t>
      </w:r>
      <w:r>
        <w:rPr>
          <w:rFonts w:hint="eastAsia" w:ascii="仿宋_GB2312" w:hAnsi="仿宋_GB2312" w:eastAsia="仿宋_GB2312" w:cs="宋体"/>
          <w:kern w:val="0"/>
          <w:sz w:val="32"/>
          <w:szCs w:val="32"/>
          <w:highlight w:val="none"/>
        </w:rPr>
        <w:t>万元。</w:t>
      </w:r>
    </w:p>
    <w:p>
      <w:pPr>
        <w:spacing w:line="560" w:lineRule="exact"/>
        <w:ind w:firstLine="640" w:firstLineChars="200"/>
        <w:rPr>
          <w:rFonts w:hint="eastAsia" w:ascii="仿宋_GB2312" w:hAnsi="仿宋_GB2312" w:eastAsia="仿宋_GB2312" w:cs="宋体"/>
          <w:kern w:val="0"/>
          <w:sz w:val="32"/>
          <w:szCs w:val="32"/>
          <w:highlight w:val="none"/>
        </w:rPr>
      </w:pPr>
      <w:r>
        <w:rPr>
          <w:rFonts w:hint="eastAsia" w:ascii="仿宋_GB2312" w:hAnsi="仿宋_GB2312" w:eastAsia="仿宋_GB2312" w:cs="宋体"/>
          <w:kern w:val="0"/>
          <w:sz w:val="32"/>
          <w:szCs w:val="32"/>
          <w:highlight w:val="none"/>
        </w:rPr>
        <w:t>单位价值50万元以上大型设备</w:t>
      </w:r>
      <w:r>
        <w:rPr>
          <w:rFonts w:hint="eastAsia" w:ascii="仿宋_GB2312" w:hAnsi="仿宋_GB2312" w:eastAsia="仿宋_GB2312" w:cs="宋体"/>
          <w:kern w:val="0"/>
          <w:sz w:val="32"/>
          <w:szCs w:val="32"/>
          <w:highlight w:val="none"/>
          <w:lang w:val="en-US" w:eastAsia="zh-CN"/>
        </w:rPr>
        <w:t>3</w:t>
      </w:r>
      <w:r>
        <w:rPr>
          <w:rFonts w:hint="eastAsia" w:ascii="仿宋_GB2312" w:hAnsi="仿宋_GB2312" w:eastAsia="仿宋_GB2312" w:cs="宋体"/>
          <w:kern w:val="0"/>
          <w:sz w:val="32"/>
          <w:szCs w:val="32"/>
          <w:highlight w:val="none"/>
        </w:rPr>
        <w:t>台（套），单位价值100万元以上大型设备</w:t>
      </w:r>
      <w:r>
        <w:rPr>
          <w:rFonts w:hint="eastAsia" w:ascii="仿宋_GB2312" w:hAnsi="仿宋_GB2312" w:eastAsia="仿宋_GB2312" w:cs="宋体"/>
          <w:kern w:val="0"/>
          <w:sz w:val="32"/>
          <w:szCs w:val="32"/>
          <w:highlight w:val="none"/>
          <w:lang w:val="en-US" w:eastAsia="zh-CN"/>
        </w:rPr>
        <w:t>0</w:t>
      </w:r>
      <w:r>
        <w:rPr>
          <w:rFonts w:hint="eastAsia" w:ascii="仿宋_GB2312" w:hAnsi="仿宋_GB2312" w:eastAsia="仿宋_GB2312" w:cs="宋体"/>
          <w:kern w:val="0"/>
          <w:sz w:val="32"/>
          <w:szCs w:val="32"/>
          <w:highlight w:val="none"/>
        </w:rPr>
        <w:t>台（套）。</w:t>
      </w:r>
    </w:p>
    <w:p>
      <w:pPr>
        <w:spacing w:line="56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2021</w:t>
      </w:r>
      <w:r>
        <w:rPr>
          <w:rFonts w:hint="eastAsia" w:ascii="仿宋_GB2312" w:hAnsi="仿宋_GB2312" w:eastAsia="仿宋_GB2312" w:cs="宋体"/>
          <w:kern w:val="0"/>
          <w:sz w:val="32"/>
          <w:szCs w:val="32"/>
        </w:rPr>
        <w:t>年部门</w:t>
      </w:r>
      <w:r>
        <w:rPr>
          <w:rFonts w:hint="eastAsia" w:ascii="仿宋_GB2312" w:hAnsi="仿宋_GB2312" w:eastAsia="仿宋_GB2312" w:cs="宋体"/>
          <w:kern w:val="0"/>
          <w:sz w:val="32"/>
          <w:szCs w:val="32"/>
          <w:lang w:eastAsia="zh-CN"/>
        </w:rPr>
        <w:t>（单位）</w:t>
      </w:r>
      <w:r>
        <w:rPr>
          <w:rFonts w:hint="eastAsia" w:ascii="仿宋_GB2312" w:hAnsi="仿宋_GB2312" w:eastAsia="仿宋_GB2312" w:cs="宋体"/>
          <w:kern w:val="0"/>
          <w:sz w:val="32"/>
          <w:szCs w:val="32"/>
        </w:rPr>
        <w:t>预算未安排购置车辆经费（或安排购置车辆经费</w:t>
      </w:r>
      <w:r>
        <w:rPr>
          <w:rFonts w:hint="eastAsia" w:ascii="仿宋_GB2312" w:hAnsi="仿宋_GB2312" w:eastAsia="仿宋_GB2312" w:cs="宋体"/>
          <w:kern w:val="0"/>
          <w:sz w:val="32"/>
          <w:szCs w:val="32"/>
          <w:lang w:val="en-US" w:eastAsia="zh-CN"/>
        </w:rPr>
        <w:t>0</w:t>
      </w:r>
      <w:r>
        <w:rPr>
          <w:rFonts w:hint="eastAsia" w:ascii="仿宋_GB2312" w:hAnsi="仿宋_GB2312" w:eastAsia="仿宋_GB2312" w:cs="宋体"/>
          <w:kern w:val="0"/>
          <w:sz w:val="32"/>
          <w:szCs w:val="32"/>
        </w:rPr>
        <w:t>万元），安排购置50万元以上大型设备</w:t>
      </w:r>
      <w:r>
        <w:rPr>
          <w:rFonts w:hint="eastAsia" w:ascii="仿宋_GB2312" w:hAnsi="仿宋_GB2312" w:eastAsia="仿宋_GB2312" w:cs="宋体"/>
          <w:kern w:val="0"/>
          <w:sz w:val="32"/>
          <w:szCs w:val="32"/>
          <w:lang w:val="en-US" w:eastAsia="zh-CN"/>
        </w:rPr>
        <w:t>0</w:t>
      </w:r>
      <w:r>
        <w:rPr>
          <w:rFonts w:hint="eastAsia" w:ascii="仿宋_GB2312" w:hAnsi="仿宋_GB2312" w:eastAsia="仿宋_GB2312" w:cs="宋体"/>
          <w:kern w:val="0"/>
          <w:sz w:val="32"/>
          <w:szCs w:val="32"/>
        </w:rPr>
        <w:t>台（套），单位价值100万元以上大型设备</w:t>
      </w:r>
      <w:r>
        <w:rPr>
          <w:rFonts w:hint="eastAsia" w:ascii="仿宋_GB2312" w:hAnsi="仿宋_GB2312" w:eastAsia="仿宋_GB2312" w:cs="宋体"/>
          <w:kern w:val="0"/>
          <w:sz w:val="32"/>
          <w:szCs w:val="32"/>
          <w:lang w:val="en-US" w:eastAsia="zh-CN"/>
        </w:rPr>
        <w:t>0</w:t>
      </w:r>
      <w:r>
        <w:rPr>
          <w:rFonts w:hint="eastAsia" w:ascii="仿宋_GB2312" w:hAnsi="仿宋_GB2312"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年度，本年度实行绩效管理的一般公共预算</w:t>
      </w:r>
      <w:r>
        <w:rPr>
          <w:rFonts w:hint="eastAsia" w:ascii="仿宋_GB2312" w:hAnsi="宋体" w:eastAsia="仿宋_GB2312" w:cs="宋体"/>
          <w:kern w:val="0"/>
          <w:sz w:val="32"/>
          <w:szCs w:val="32"/>
          <w:highlight w:val="none"/>
        </w:rPr>
        <w:t xml:space="preserve">项目   </w:t>
      </w:r>
      <w:r>
        <w:rPr>
          <w:rFonts w:hint="eastAsia" w:ascii="仿宋_GB2312" w:hAnsi="宋体" w:eastAsia="仿宋_GB2312" w:cs="宋体"/>
          <w:kern w:val="0"/>
          <w:sz w:val="32"/>
          <w:szCs w:val="32"/>
          <w:highlight w:val="none"/>
          <w:lang w:val="en-US" w:eastAsia="zh-CN"/>
        </w:rPr>
        <w:t>4</w:t>
      </w:r>
      <w:r>
        <w:rPr>
          <w:rFonts w:hint="eastAsia" w:ascii="仿宋_GB2312" w:hAnsi="宋体" w:eastAsia="仿宋_GB2312" w:cs="宋体"/>
          <w:kern w:val="0"/>
          <w:sz w:val="32"/>
          <w:szCs w:val="32"/>
          <w:highlight w:val="none"/>
        </w:rPr>
        <w:t>个，涉及预算金额</w:t>
      </w:r>
      <w:r>
        <w:rPr>
          <w:rFonts w:hint="eastAsia" w:ascii="仿宋_GB2312" w:hAnsi="宋体" w:eastAsia="仿宋_GB2312" w:cs="宋体"/>
          <w:kern w:val="0"/>
          <w:sz w:val="32"/>
          <w:szCs w:val="32"/>
          <w:highlight w:val="none"/>
          <w:lang w:val="en-US" w:eastAsia="zh-CN"/>
        </w:rPr>
        <w:t>283.6</w:t>
      </w:r>
      <w:bookmarkStart w:id="0" w:name="_GoBack"/>
      <w:bookmarkEnd w:id="0"/>
      <w:r>
        <w:rPr>
          <w:rFonts w:hint="eastAsia" w:ascii="仿宋_GB2312" w:hAnsi="宋体" w:eastAsia="仿宋_GB2312" w:cs="宋体"/>
          <w:kern w:val="0"/>
          <w:sz w:val="32"/>
          <w:szCs w:val="32"/>
          <w:highlight w:val="none"/>
        </w:rPr>
        <w:t>万元。具体情况见下表（按项目</w:t>
      </w:r>
      <w:r>
        <w:rPr>
          <w:rFonts w:hint="eastAsia" w:ascii="仿宋_GB2312" w:hAnsi="宋体" w:eastAsia="仿宋_GB2312" w:cs="宋体"/>
          <w:kern w:val="0"/>
          <w:sz w:val="32"/>
          <w:szCs w:val="32"/>
        </w:rPr>
        <w:t>分别填报）：</w:t>
      </w:r>
    </w:p>
    <w:tbl>
      <w:tblPr>
        <w:tblStyle w:val="10"/>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克孜勒苏柯尔克孜自治州疾病预防控制中心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消杀所工资补助</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234.6</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234.6</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Layout w:type="fixed"/>
          <w:tblCellMar>
            <w:top w:w="0" w:type="dxa"/>
            <w:left w:w="0" w:type="dxa"/>
            <w:bottom w:w="0" w:type="dxa"/>
            <w:right w:w="0" w:type="dxa"/>
          </w:tblCellMar>
        </w:tblPrEx>
        <w:trPr>
          <w:trHeight w:val="1042"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hint="eastAsia" w:ascii="宋体" w:hAnsi="宋体" w:eastAsia="宋体" w:cs="宋体"/>
                <w:color w:val="000000"/>
                <w:sz w:val="18"/>
                <w:szCs w:val="18"/>
                <w:lang w:eastAsia="zh-CN"/>
              </w:rPr>
            </w:pPr>
            <w:r>
              <w:rPr>
                <w:rFonts w:hint="eastAsia" w:ascii="宋体" w:hAnsi="宋体" w:cs="宋体"/>
                <w:color w:val="000000"/>
                <w:sz w:val="24"/>
                <w:szCs w:val="24"/>
                <w:lang w:eastAsia="zh-CN"/>
              </w:rPr>
              <w:t>保障消杀人员工资。妥善处置相关突发事件，维护社会和谐稳定、保障人民群众身体健康和生命安全、更好的服务社会。</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382"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消杀人员数量（人）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发放工资月份（月）</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资金及时拨付率（%）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发放工资所需资金</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234.6万元</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妥善处置相关突发事件，维护社会和谐稳定</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有效保障</w:t>
            </w:r>
          </w:p>
        </w:tc>
      </w:tr>
      <w:tr>
        <w:tblPrEx>
          <w:tblLayout w:type="fixed"/>
          <w:tblCellMar>
            <w:top w:w="0" w:type="dxa"/>
            <w:left w:w="0" w:type="dxa"/>
            <w:bottom w:w="0" w:type="dxa"/>
            <w:right w:w="0" w:type="dxa"/>
          </w:tblCellMar>
        </w:tblPrEx>
        <w:trPr>
          <w:trHeight w:val="452"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eastAsia="宋体" w:cs="宋体"/>
                <w:color w:val="000000"/>
                <w:kern w:val="2"/>
                <w:sz w:val="18"/>
                <w:szCs w:val="18"/>
                <w:lang w:val="en-US" w:eastAsia="zh-CN" w:bidi="ar-SA"/>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eastAsia="宋体" w:cs="宋体"/>
                <w:color w:val="000000"/>
                <w:kern w:val="2"/>
                <w:sz w:val="18"/>
                <w:szCs w:val="18"/>
                <w:lang w:val="en-US" w:eastAsia="zh-CN" w:bidi="ar-SA"/>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保障人民群众身体健康和生命安全</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有效保障</w:t>
            </w: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20"/>
                <w:szCs w:val="20"/>
                <w:u w:val="none"/>
                <w:lang w:val="en-US" w:eastAsia="zh-CN" w:bidi="ar"/>
              </w:rPr>
              <w:t>≥90%</w:t>
            </w:r>
          </w:p>
        </w:tc>
      </w:tr>
    </w:tbl>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tbl>
      <w:tblPr>
        <w:tblStyle w:val="10"/>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克孜勒苏柯尔克孜自治州疾病预防控制中心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sz w:val="18"/>
                <w:szCs w:val="18"/>
              </w:rPr>
              <w:t>消杀人员及PCR实验室运行经费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spacing w:line="580" w:lineRule="exact"/>
              <w:ind w:firstLine="640"/>
              <w:jc w:val="left"/>
              <w:rPr>
                <w:rFonts w:hint="default" w:ascii="宋体" w:hAnsi="宋体" w:cs="宋体"/>
                <w:color w:val="000000"/>
                <w:sz w:val="18"/>
                <w:szCs w:val="18"/>
                <w:lang w:val="en-US"/>
              </w:rPr>
            </w:pPr>
            <w:r>
              <w:rPr>
                <w:rFonts w:hint="eastAsia" w:ascii="仿宋_GB2312" w:hAnsi="仿宋_GB2312" w:eastAsia="仿宋_GB2312"/>
                <w:sz w:val="28"/>
                <w:szCs w:val="28"/>
                <w:lang w:val="en-US" w:eastAsia="zh-CN"/>
              </w:rPr>
              <w:t>1、加强领导组织；2、完善体制机构；3、设立定点机构；4、全面摸底排查；5、强化应急保障。</w:t>
            </w:r>
          </w:p>
        </w:tc>
      </w:tr>
      <w:tr>
        <w:tblPrEx>
          <w:tblLayout w:type="fixed"/>
          <w:tblCellMar>
            <w:top w:w="0" w:type="dxa"/>
            <w:left w:w="0" w:type="dxa"/>
            <w:bottom w:w="0" w:type="dxa"/>
            <w:right w:w="0" w:type="dxa"/>
          </w:tblCellMar>
        </w:tblPrEx>
        <w:trPr>
          <w:trHeight w:val="557"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eastAsia="zh-CN"/>
              </w:rPr>
              <w:t>支付办公用品</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10万元</w:t>
            </w:r>
          </w:p>
        </w:tc>
      </w:tr>
      <w:tr>
        <w:tblPrEx>
          <w:tblLayout w:type="fixed"/>
          <w:tblCellMar>
            <w:top w:w="0" w:type="dxa"/>
            <w:left w:w="0" w:type="dxa"/>
            <w:bottom w:w="0" w:type="dxa"/>
            <w:right w:w="0" w:type="dxa"/>
          </w:tblCellMar>
        </w:tblPrEx>
        <w:trPr>
          <w:trHeight w:val="440" w:hRule="atLeast"/>
        </w:trPr>
        <w:tc>
          <w:tcPr>
            <w:tcW w:w="960"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支付水费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1万元</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付电费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5万元</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付邮电费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1万元</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差旅费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2万元</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维修（）护费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7万元</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其他交通费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4万元</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开展工作所需经费(万元）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color w:val="000000"/>
                <w:sz w:val="18"/>
                <w:szCs w:val="18"/>
                <w:lang w:val="en-US"/>
              </w:rPr>
            </w:pPr>
            <w:r>
              <w:rPr>
                <w:rFonts w:hint="eastAsia" w:ascii="宋体" w:hAnsi="宋体" w:cs="宋体"/>
                <w:i w:val="0"/>
                <w:color w:val="000000"/>
                <w:kern w:val="0"/>
                <w:sz w:val="20"/>
                <w:szCs w:val="20"/>
                <w:u w:val="none"/>
                <w:lang w:val="en-US" w:eastAsia="zh-CN" w:bidi="ar"/>
              </w:rPr>
              <w:t>30</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67"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妥善处置相关突发事件，维护社会和谐稳定</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有效保障</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保障人民群众身体健康和生命安全</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有效保障</w:t>
            </w: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≥90%</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tbl>
      <w:tblPr>
        <w:tblStyle w:val="10"/>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克孜勒苏柯尔克孜自治州疾病预防控制中心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联建工作经费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在阿克陶县塔尔乡阿勒玛勒克村、库祖村和霍西阿巴提村开展群众工作任务，解决当地农牧民生产生活中的各种困难，慰问</w:t>
            </w:r>
            <w:r>
              <w:rPr>
                <w:rFonts w:hint="eastAsia" w:ascii="宋体" w:hAnsi="宋体" w:cs="宋体"/>
                <w:color w:val="000000"/>
                <w:sz w:val="18"/>
                <w:szCs w:val="18"/>
                <w:lang w:eastAsia="zh-CN"/>
              </w:rPr>
              <w:t>工作</w:t>
            </w:r>
            <w:r>
              <w:rPr>
                <w:rFonts w:hint="eastAsia" w:ascii="宋体" w:hAnsi="宋体" w:cs="宋体"/>
                <w:color w:val="000000"/>
                <w:sz w:val="18"/>
                <w:szCs w:val="18"/>
              </w:rPr>
              <w:t>人员，宣传党的惠民政策，卫生健康、计划生育知识，开展民族团结一家亲活动及时将党和政府的温暖送到了各族群众的心坎上，促进社会和谐发展。</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车辆加油次数（月/次）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举办群众活动（次数）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为群众办实事好事（次数）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资金及时拨付率（%）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开展工作所需经费(万元）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15</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保障基层工作情况需要</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有效保障</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增强了农牧民的幸福和获得感</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效果显著</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克孜勒苏柯尔克孜自治州疾病预防控制中心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重大公共卫生项目</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在阿克陶县塔尔乡阿勒玛勒克村、库祖村和霍西阿巴提村开展群众工作任务，解决当地农牧民生产生活中的各种困难，慰问</w:t>
            </w:r>
            <w:r>
              <w:rPr>
                <w:rFonts w:hint="eastAsia" w:ascii="宋体" w:hAnsi="宋体" w:cs="宋体"/>
                <w:color w:val="000000"/>
                <w:sz w:val="18"/>
                <w:szCs w:val="18"/>
                <w:lang w:eastAsia="zh-CN"/>
              </w:rPr>
              <w:t>群众工作</w:t>
            </w:r>
            <w:r>
              <w:rPr>
                <w:rFonts w:hint="eastAsia" w:ascii="宋体" w:hAnsi="宋体" w:cs="宋体"/>
                <w:color w:val="000000"/>
                <w:sz w:val="18"/>
                <w:szCs w:val="18"/>
              </w:rPr>
              <w:t>人员，宣传党的惠民政策，卫生健康、计划生育知识，开展民族团结一家亲活动及时将党和政府的温暖送到了各族群众的心坎上，促进社会和谐发展。</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免疫规划（人）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结核病可疑患者筛查数（人）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资金及时拨付率（%）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 xml:space="preserve"> 结核病可疑患者筛查数筛查及免疫规划 （万元）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提高疫苗有效接种率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有效提高</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进一步降低我州疫苗针对传染病病发率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有效降低</w:t>
            </w: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≥90%</w:t>
            </w:r>
          </w:p>
        </w:tc>
      </w:tr>
    </w:tbl>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960" w:firstLineChars="300"/>
        <w:jc w:val="left"/>
        <w:rPr>
          <w:rFonts w:ascii="仿宋_GB2312" w:hAnsi="宋体" w:eastAsia="仿宋_GB2312" w:cs="宋体"/>
          <w:kern w:val="0"/>
          <w:sz w:val="32"/>
          <w:szCs w:val="32"/>
        </w:rPr>
      </w:pPr>
      <w:r>
        <w:rPr>
          <w:rFonts w:hint="eastAsia" w:ascii="仿宋_GB2312" w:hAnsi="仿宋_GB2312" w:eastAsia="仿宋_GB2312" w:cs="宋体"/>
          <w:kern w:val="0"/>
          <w:sz w:val="32"/>
          <w:szCs w:val="32"/>
          <w:lang w:eastAsia="zh-CN"/>
        </w:rPr>
        <w:t>克孜勒苏柯尔克孜自治州疾病预防控制中心无其他需要说明的事项。</w:t>
      </w: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highlight w:val="none"/>
        </w:rPr>
      </w:pPr>
      <w:r>
        <w:rPr>
          <w:rFonts w:hint="eastAsia" w:ascii="黑体" w:hAnsi="黑体" w:eastAsia="黑体"/>
          <w:sz w:val="32"/>
          <w:szCs w:val="32"/>
        </w:rPr>
        <w:t>一、财政拨款：</w:t>
      </w:r>
      <w:r>
        <w:rPr>
          <w:rFonts w:hint="eastAsia" w:ascii="仿宋_GB2312" w:eastAsia="仿宋_GB2312"/>
          <w:sz w:val="32"/>
          <w:szCs w:val="32"/>
          <w:highlight w:val="none"/>
        </w:rPr>
        <w:t>指由一般公共预算、政府性基金预算、</w:t>
      </w:r>
      <w:r>
        <w:rPr>
          <w:rFonts w:ascii="仿宋_GB2312" w:eastAsia="仿宋_GB2312"/>
          <w:sz w:val="32"/>
          <w:szCs w:val="32"/>
          <w:highlight w:val="none"/>
        </w:rPr>
        <w:t>国有资本经营预算</w:t>
      </w:r>
      <w:r>
        <w:rPr>
          <w:rFonts w:hint="eastAsia" w:ascii="仿宋_GB2312" w:eastAsia="仿宋_GB2312"/>
          <w:sz w:val="32"/>
          <w:szCs w:val="32"/>
          <w:highlight w:val="none"/>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、其他资金：</w:t>
      </w:r>
      <w:r>
        <w:rPr>
          <w:rFonts w:hint="eastAsia" w:ascii="仿宋_GB2312" w:eastAsia="仿宋_GB2312"/>
          <w:sz w:val="32"/>
          <w:szCs w:val="32"/>
        </w:rPr>
        <w:t>其他收入。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七</w:t>
      </w:r>
      <w:r>
        <w:rPr>
          <w:rFonts w:hint="eastAsia" w:ascii="黑体" w:hAnsi="黑体" w:eastAsia="黑体"/>
          <w:sz w:val="32"/>
          <w:szCs w:val="32"/>
        </w:rPr>
        <w:t>、机关运行经费：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仿宋_GB2312" w:eastAsia="仿宋_GB2312" w:cs="宋体"/>
          <w:kern w:val="0"/>
          <w:sz w:val="32"/>
          <w:szCs w:val="32"/>
          <w:lang w:eastAsia="zh-CN"/>
        </w:rPr>
        <w:t>克孜勒苏柯尔克孜自治州疾病预防控制中心</w:t>
      </w:r>
    </w:p>
    <w:p>
      <w:pPr>
        <w:widowControl/>
        <w:spacing w:line="520" w:lineRule="exact"/>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2021年2月5日</w:t>
      </w:r>
    </w:p>
    <w:p>
      <w:pPr>
        <w:widowControl/>
        <w:spacing w:line="520" w:lineRule="exact"/>
        <w:jc w:val="left"/>
        <w:rPr>
          <w:rFonts w:ascii="仿宋_GB2312" w:hAnsi="宋体" w:eastAsia="仿宋_GB2312" w:cs="宋体"/>
          <w:kern w:val="0"/>
          <w:sz w:val="32"/>
          <w:szCs w:val="32"/>
        </w:rPr>
      </w:pP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9"/>
        <w:rFonts w:ascii="宋体" w:hAnsi="宋体" w:eastAsia="宋体"/>
        <w:sz w:val="28"/>
      </w:rPr>
    </w:pP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- 33 -</w:t>
    </w:r>
    <w:r>
      <w:rPr>
        <w:rFonts w:ascii="宋体" w:hAnsi="宋体" w:eastAsia="宋体"/>
        <w:sz w:val="28"/>
      </w:rPr>
      <w:fldChar w:fldCharType="end"/>
    </w:r>
    <w:r>
      <w:rPr>
        <w:rStyle w:val="9"/>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AE3C6"/>
    <w:multiLevelType w:val="singleLevel"/>
    <w:tmpl w:val="8B3AE3C6"/>
    <w:lvl w:ilvl="0" w:tentative="0">
      <w:start w:val="9"/>
      <w:numFmt w:val="chineseCounting"/>
      <w:suff w:val="nothing"/>
      <w:lvlText w:val="%1、"/>
      <w:lvlJc w:val="left"/>
      <w:rPr>
        <w:rFonts w:hint="eastAsia"/>
      </w:rPr>
    </w:lvl>
  </w:abstractNum>
  <w:abstractNum w:abstractNumId="1">
    <w:nsid w:val="4FBC3049"/>
    <w:multiLevelType w:val="singleLevel"/>
    <w:tmpl w:val="4FBC304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54ABF"/>
    <w:rsid w:val="0009522A"/>
    <w:rsid w:val="000C2AA9"/>
    <w:rsid w:val="00121764"/>
    <w:rsid w:val="001662FE"/>
    <w:rsid w:val="00172C01"/>
    <w:rsid w:val="00186398"/>
    <w:rsid w:val="001D3009"/>
    <w:rsid w:val="002166BA"/>
    <w:rsid w:val="00324290"/>
    <w:rsid w:val="00396814"/>
    <w:rsid w:val="003B4B5F"/>
    <w:rsid w:val="003C61E3"/>
    <w:rsid w:val="00432267"/>
    <w:rsid w:val="004422D6"/>
    <w:rsid w:val="00493EEC"/>
    <w:rsid w:val="004C06DA"/>
    <w:rsid w:val="004F62F9"/>
    <w:rsid w:val="00520D5A"/>
    <w:rsid w:val="006A3660"/>
    <w:rsid w:val="006B6A8C"/>
    <w:rsid w:val="007219F8"/>
    <w:rsid w:val="007E2CEA"/>
    <w:rsid w:val="009035BA"/>
    <w:rsid w:val="00950B98"/>
    <w:rsid w:val="0096028F"/>
    <w:rsid w:val="0099744C"/>
    <w:rsid w:val="009C6198"/>
    <w:rsid w:val="00A9706D"/>
    <w:rsid w:val="00BA582F"/>
    <w:rsid w:val="00C117E5"/>
    <w:rsid w:val="00CA4E1E"/>
    <w:rsid w:val="00CE5389"/>
    <w:rsid w:val="00DC05BF"/>
    <w:rsid w:val="00E569BC"/>
    <w:rsid w:val="00EF4090"/>
    <w:rsid w:val="00F23808"/>
    <w:rsid w:val="00F54FE8"/>
    <w:rsid w:val="00F830A1"/>
    <w:rsid w:val="00F83503"/>
    <w:rsid w:val="00F90952"/>
    <w:rsid w:val="02E149EC"/>
    <w:rsid w:val="02F64D8A"/>
    <w:rsid w:val="08610F1D"/>
    <w:rsid w:val="0B263FE0"/>
    <w:rsid w:val="0B5D3E14"/>
    <w:rsid w:val="0B941E48"/>
    <w:rsid w:val="0C0B0691"/>
    <w:rsid w:val="0C9B5140"/>
    <w:rsid w:val="0DEF642C"/>
    <w:rsid w:val="0FD8331B"/>
    <w:rsid w:val="12622C8F"/>
    <w:rsid w:val="14DE66FB"/>
    <w:rsid w:val="163D5198"/>
    <w:rsid w:val="17354546"/>
    <w:rsid w:val="17C15BBB"/>
    <w:rsid w:val="182168D4"/>
    <w:rsid w:val="182C23B3"/>
    <w:rsid w:val="18772BF0"/>
    <w:rsid w:val="1AD43EFF"/>
    <w:rsid w:val="1D541ACB"/>
    <w:rsid w:val="1FAE7CA1"/>
    <w:rsid w:val="20690F22"/>
    <w:rsid w:val="22C96FD3"/>
    <w:rsid w:val="24136247"/>
    <w:rsid w:val="25D34E9B"/>
    <w:rsid w:val="2ACD519C"/>
    <w:rsid w:val="2CC94089"/>
    <w:rsid w:val="2DA9080F"/>
    <w:rsid w:val="2DD56603"/>
    <w:rsid w:val="2E052AB6"/>
    <w:rsid w:val="2EB15BD9"/>
    <w:rsid w:val="35DD3C4E"/>
    <w:rsid w:val="364B13E7"/>
    <w:rsid w:val="38613CFC"/>
    <w:rsid w:val="38EB3AF4"/>
    <w:rsid w:val="39AF7F83"/>
    <w:rsid w:val="3A4A5E4F"/>
    <w:rsid w:val="3DCA727C"/>
    <w:rsid w:val="3E0E325B"/>
    <w:rsid w:val="41700309"/>
    <w:rsid w:val="4325028C"/>
    <w:rsid w:val="43463B62"/>
    <w:rsid w:val="439500FB"/>
    <w:rsid w:val="45E22B43"/>
    <w:rsid w:val="493F4823"/>
    <w:rsid w:val="4A3F2214"/>
    <w:rsid w:val="4A6425DE"/>
    <w:rsid w:val="4ADD3FF9"/>
    <w:rsid w:val="4CF556B6"/>
    <w:rsid w:val="4F177D6E"/>
    <w:rsid w:val="4F6C44F5"/>
    <w:rsid w:val="50110B9B"/>
    <w:rsid w:val="518F432C"/>
    <w:rsid w:val="53F8056D"/>
    <w:rsid w:val="54796B5E"/>
    <w:rsid w:val="54C36926"/>
    <w:rsid w:val="56760014"/>
    <w:rsid w:val="58894E5C"/>
    <w:rsid w:val="5A89015A"/>
    <w:rsid w:val="5F287E0B"/>
    <w:rsid w:val="60D74094"/>
    <w:rsid w:val="65720D73"/>
    <w:rsid w:val="65F30FDE"/>
    <w:rsid w:val="66F079FC"/>
    <w:rsid w:val="69B4000C"/>
    <w:rsid w:val="6C976836"/>
    <w:rsid w:val="6FD26211"/>
    <w:rsid w:val="74827AD0"/>
    <w:rsid w:val="75885AA4"/>
    <w:rsid w:val="75DC51BC"/>
    <w:rsid w:val="7791632D"/>
    <w:rsid w:val="77CC1A2F"/>
    <w:rsid w:val="7A790D10"/>
    <w:rsid w:val="7AC77AA3"/>
    <w:rsid w:val="7CF2623B"/>
    <w:rsid w:val="7FAF3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7"/>
    <w:link w:val="4"/>
    <w:qFormat/>
    <w:uiPriority w:val="0"/>
    <w:rPr>
      <w:sz w:val="18"/>
      <w:szCs w:val="18"/>
    </w:rPr>
  </w:style>
  <w:style w:type="character" w:customStyle="1" w:styleId="13">
    <w:name w:val="页脚 字符"/>
    <w:basedOn w:val="7"/>
    <w:link w:val="3"/>
    <w:qFormat/>
    <w:uiPriority w:val="99"/>
    <w:rPr>
      <w:sz w:val="18"/>
      <w:szCs w:val="18"/>
    </w:rPr>
  </w:style>
  <w:style w:type="character" w:customStyle="1" w:styleId="14">
    <w:name w:val="批注框文本 字符"/>
    <w:link w:val="2"/>
    <w:semiHidden/>
    <w:qFormat/>
    <w:uiPriority w:val="0"/>
    <w:rPr>
      <w:sz w:val="18"/>
      <w:szCs w:val="18"/>
    </w:rPr>
  </w:style>
  <w:style w:type="character" w:customStyle="1" w:styleId="15">
    <w:name w:val="正文文本缩进 3 字符"/>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7"/>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7"/>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8535</Words>
  <Characters>10070</Characters>
  <Lines>116</Lines>
  <Paragraphs>32</Paragraphs>
  <TotalTime>9</TotalTime>
  <ScaleCrop>false</ScaleCrop>
  <LinksUpToDate>false</LinksUpToDate>
  <CharactersWithSpaces>11650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 ﹏〆学荟緈諨</cp:lastModifiedBy>
  <dcterms:modified xsi:type="dcterms:W3CDTF">2021-02-22T04:17:03Z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