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w:t>
      </w:r>
      <w:bookmarkStart w:id="0" w:name="_GoBack"/>
      <w:r>
        <w:rPr>
          <w:rFonts w:hint="eastAsia" w:ascii="方正小标宋简体" w:hAnsi="方正小标宋简体" w:eastAsia="方正小标宋简体" w:cs="方正小标宋简体"/>
          <w:b w:val="0"/>
          <w:bCs/>
          <w:sz w:val="44"/>
          <w:szCs w:val="44"/>
          <w:lang w:val="en" w:eastAsia="zh-CN"/>
        </w:rPr>
        <w:t>州气象局政府</w:t>
      </w:r>
      <w:r>
        <w:rPr>
          <w:rFonts w:hint="eastAsia" w:ascii="方正小标宋简体" w:hAnsi="方正小标宋简体" w:eastAsia="方正小标宋简体" w:cs="方正小标宋简体"/>
          <w:b w:val="0"/>
          <w:bCs/>
          <w:sz w:val="44"/>
          <w:szCs w:val="44"/>
        </w:rPr>
        <w:t>信息公开申请表</w:t>
      </w:r>
    </w:p>
    <w:bookmarkEnd w:id="0"/>
    <w:tbl>
      <w:tblPr>
        <w:tblStyle w:val="4"/>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克州阿图什市帕米尔路西3院政府办公楼1楼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xx</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xx</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xxxxxxx</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p>
    <w:p>
      <w:pPr>
        <w:keepNext w:val="0"/>
        <w:keepLines w:val="0"/>
        <w:pageBreakBefore w:val="0"/>
        <w:kinsoku/>
        <w:overflowPunct/>
        <w:topLinePunct w:val="0"/>
        <w:autoSpaceDE/>
        <w:autoSpaceDN/>
        <w:bidi w:val="0"/>
        <w:spacing w:line="520" w:lineRule="exact"/>
        <w:ind w:left="0" w:leftChars="0"/>
        <w:textAlignment w:val="auto"/>
      </w:pPr>
    </w:p>
    <w:p>
      <w:pPr>
        <w:keepNext w:val="0"/>
        <w:keepLines w:val="0"/>
        <w:pageBreakBefore w:val="0"/>
        <w:kinsoku/>
        <w:overflowPunct/>
        <w:topLinePunct w:val="0"/>
        <w:autoSpaceDE/>
        <w:autoSpaceDN/>
        <w:bidi w:val="0"/>
        <w:spacing w:line="520" w:lineRule="exact"/>
        <w:ind w:left="0" w:leftChars="0"/>
        <w:textAlignment w:val="auto"/>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B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2023-10-13T11:46:54Z</dcterms:created>
  <dc:creator>mxj</dc:creator>
  <cp:lastModifiedBy>mxj</cp:lastModifiedBy>
  <dcterms:modified xsi:type="dcterms:W3CDTF">2023-10-13T11:48:01Z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