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bookmarkStart w:id="0" w:name="_GoBack"/>
      <w:r>
        <w:rPr>
          <w:rFonts w:hint="eastAsia" w:ascii="方正黑体_GBK" w:hAnsi="方正黑体_GBK" w:eastAsia="方正黑体_GBK" w:cs="方正黑体_GBK"/>
          <w:b w:val="0"/>
          <w:color w:val="333333"/>
          <w:sz w:val="32"/>
          <w:szCs w:val="32"/>
          <w:lang w:eastAsia="zh-CN"/>
        </w:rPr>
        <w:t>附件</w:t>
      </w:r>
      <w:bookmarkEnd w:id="0"/>
      <w:r>
        <w:rPr>
          <w:rFonts w:hint="eastAsia" w:ascii="方正黑体_GBK" w:hAnsi="方正黑体_GBK" w:eastAsia="方正黑体_GBK" w:cs="方正黑体_GBK"/>
          <w:b w:val="0"/>
          <w:color w:val="333333"/>
          <w:sz w:val="32"/>
          <w:szCs w:val="32"/>
          <w:lang w:eastAsia="zh-CN"/>
        </w:rPr>
        <w:t>：</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 w:eastAsia="zh-CN"/>
        </w:rPr>
        <w:t>克州政务服务和公共资源交易中心</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信息公开申请表</w:t>
      </w:r>
    </w:p>
    <w:tbl>
      <w:tblPr>
        <w:tblStyle w:val="3"/>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克州阿图什市帕米尔路西3院政府办公楼1楼</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4220815</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261150198@qq</w:t>
      </w:r>
      <w:r>
        <w:rPr>
          <w:rFonts w:hint="default" w:ascii="仿宋" w:hAnsi="仿宋" w:eastAsia="仿宋" w:cs="仿宋"/>
          <w:bCs/>
          <w:sz w:val="24"/>
        </w:rPr>
        <w:t>.com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4235165</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kinsoku/>
        <w:overflowPunct/>
        <w:topLinePunct w:val="0"/>
        <w:autoSpaceDE/>
        <w:autoSpaceDN/>
        <w:bidi w:val="0"/>
        <w:spacing w:line="520" w:lineRule="exact"/>
        <w:ind w:left="0" w:leftChars="0"/>
        <w:textAlignment w:val="auto"/>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C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2023-10-16T04:17:35Z</dcterms:created>
  <dc:creator>admin</dc:creator>
  <cp:lastModifiedBy>admin</cp:lastModifiedBy>
  <dcterms:modified xsi:type="dcterms:W3CDTF">2023-10-16T04:17:50Z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F2912E96CC28450CB6F0D45FC7F38105</vt:lpwstr>
  </property>
</Properties>
</file>