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</w:pP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关于同意成立自治州特殊教育专家委员会的批复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自治州教育局：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你局《关于成立自治州特殊教育专家委员会的请示》（克教发〔2019〕159号）收悉，经自治州人民政府同意，现批复如下：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同意成立自治州特殊教育专家委员会，专家委员会不刻制公章，不正式行文，请按照自治区有关文件精神和《特殊教育专家委员会工作管理办法（试行）》认真组织开展工作。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附件：自治州特殊教育专家委员会成员名单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                                               2019年11月14日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(此件公开发布)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自治州特殊教育专家委员会成员名单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主  任：麦丽燕•司马义           副州长、州委教育工委副书记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副主任：买买提依明•杜瓦那</w:t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eastAsia" w:ascii="仿宋" w:hAnsi="仿宋" w:eastAsia="仿宋" w:cs="仿宋"/>
          <w:sz w:val="32"/>
          <w:szCs w:val="32"/>
        </w:rPr>
        <w:t>州委教育工委副书记，州教育局局长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王良森</w:t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eastAsia" w:ascii="仿宋" w:hAnsi="仿宋" w:eastAsia="仿宋" w:cs="仿宋"/>
          <w:sz w:val="32"/>
          <w:szCs w:val="32"/>
        </w:rPr>
        <w:t>州卫健委党组书记、副</w:t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eastAsia" w:ascii="仿宋" w:hAnsi="仿宋" w:eastAsia="仿宋" w:cs="仿宋"/>
          <w:sz w:val="32"/>
          <w:szCs w:val="32"/>
        </w:rPr>
        <w:t>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阿迪力•阿不都克力木</w:t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eastAsia" w:ascii="仿宋" w:hAnsi="仿宋" w:eastAsia="仿宋" w:cs="仿宋"/>
          <w:sz w:val="32"/>
          <w:szCs w:val="32"/>
        </w:rPr>
        <w:t>州残联理事长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陈建平</w:t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eastAsia" w:ascii="仿宋" w:hAnsi="仿宋" w:eastAsia="仿宋" w:cs="仿宋"/>
          <w:sz w:val="32"/>
          <w:szCs w:val="32"/>
        </w:rPr>
        <w:t>州民政局党组书记、副</w:t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eastAsia" w:ascii="仿宋" w:hAnsi="仿宋" w:eastAsia="仿宋" w:cs="仿宋"/>
          <w:sz w:val="32"/>
          <w:szCs w:val="32"/>
        </w:rPr>
        <w:t>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成  员：吐尔洪•买买提明</w:t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eastAsia" w:ascii="仿宋" w:hAnsi="仿宋" w:eastAsia="仿宋" w:cs="仿宋"/>
          <w:sz w:val="32"/>
          <w:szCs w:val="32"/>
        </w:rPr>
        <w:t>阿图什市教育局局长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买买提明•阿布力孜               </w:t>
      </w:r>
      <w:r>
        <w:rPr>
          <w:rFonts w:hint="default" w:ascii="仿宋" w:hAnsi="仿宋" w:eastAsia="仿宋" w:cs="仿宋"/>
          <w:sz w:val="32"/>
          <w:szCs w:val="32"/>
          <w:lang w:val="en-US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eastAsia" w:ascii="仿宋" w:hAnsi="仿宋" w:eastAsia="仿宋" w:cs="仿宋"/>
          <w:sz w:val="32"/>
          <w:szCs w:val="32"/>
        </w:rPr>
        <w:t>阿克陶县教育局局长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努尔兰•努尔洪</w:t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eastAsia" w:ascii="仿宋" w:hAnsi="仿宋" w:eastAsia="仿宋" w:cs="仿宋"/>
          <w:sz w:val="32"/>
          <w:szCs w:val="32"/>
        </w:rPr>
        <w:t>乌恰县教育局局长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张敬远</w:t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eastAsia" w:ascii="仿宋" w:hAnsi="仿宋" w:eastAsia="仿宋" w:cs="仿宋"/>
          <w:sz w:val="32"/>
          <w:szCs w:val="32"/>
        </w:rPr>
        <w:t>阿合奇县教科局党委书</w:t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eastAsia" w:ascii="仿宋" w:hAnsi="仿宋" w:eastAsia="仿宋" w:cs="仿宋"/>
          <w:sz w:val="32"/>
          <w:szCs w:val="32"/>
        </w:rPr>
        <w:t>记、副局长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王屈亮 </w:t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eastAsia" w:ascii="仿宋" w:hAnsi="仿宋" w:eastAsia="仿宋" w:cs="仿宋"/>
          <w:sz w:val="32"/>
          <w:szCs w:val="32"/>
        </w:rPr>
        <w:t>州教育局教研室主任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尼加提•阿吉</w:t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eastAsia" w:ascii="仿宋" w:hAnsi="仿宋" w:eastAsia="仿宋" w:cs="仿宋"/>
          <w:sz w:val="32"/>
          <w:szCs w:val="32"/>
        </w:rPr>
        <w:t>州残联宣教部主任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w w:val="9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邓红艳</w:t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eastAsia" w:ascii="仿宋" w:hAnsi="仿宋" w:eastAsia="仿宋" w:cs="仿宋"/>
          <w:w w:val="90"/>
          <w:sz w:val="32"/>
          <w:szCs w:val="32"/>
        </w:rPr>
        <w:t>州民政局社会福利科科长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黄均辉</w:t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eastAsia" w:ascii="仿宋" w:hAnsi="仿宋" w:eastAsia="仿宋" w:cs="仿宋"/>
          <w:sz w:val="32"/>
          <w:szCs w:val="32"/>
        </w:rPr>
        <w:t>克孜勒苏人民医院主任</w:t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default" w:ascii="仿宋" w:hAnsi="仿宋" w:eastAsia="仿宋" w:cs="仿宋"/>
          <w:sz w:val="32"/>
          <w:szCs w:val="32"/>
          <w:lang w:val="en-US"/>
        </w:rPr>
        <w:tab/>
      </w:r>
      <w:r>
        <w:rPr>
          <w:rFonts w:hint="eastAsia" w:ascii="仿宋" w:hAnsi="仿宋" w:eastAsia="仿宋" w:cs="仿宋"/>
          <w:sz w:val="32"/>
          <w:szCs w:val="32"/>
        </w:rPr>
        <w:t>医师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E57DD9"/>
    <w:rsid w:val="41982D49"/>
    <w:rsid w:val="60E57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2020-01-09T08:35:00Z</dcterms:created>
  <dc:creator>Administrator</dc:creator>
  <cp:lastModifiedBy>Administrator</cp:lastModifiedBy>
  <dcterms:modified xsi:type="dcterms:W3CDTF">2021-09-16T09:51:40Z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